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B7FC15" w14:textId="77777777" w:rsidR="00A97E83" w:rsidRPr="00E12EBD" w:rsidRDefault="00A353B5">
      <w:pPr>
        <w:jc w:val="center"/>
        <w:rPr>
          <w:sz w:val="16"/>
          <w:lang w:val="es-CR"/>
        </w:rPr>
      </w:pPr>
      <w:r w:rsidRPr="00E12EBD">
        <w:rPr>
          <w:sz w:val="16"/>
          <w:lang w:val="es-CR"/>
        </w:rPr>
        <w:t>Luis Fernando Aragón Vargas, Ph.D, M.Sc., Director, Aptitud Física ERGON, S.A.</w:t>
      </w:r>
    </w:p>
    <w:p w14:paraId="604E8BFE" w14:textId="77777777" w:rsidR="00A97E83" w:rsidRPr="00E12EBD" w:rsidRDefault="00A353B5">
      <w:pPr>
        <w:jc w:val="center"/>
        <w:rPr>
          <w:sz w:val="16"/>
          <w:lang w:val="es-CR"/>
        </w:rPr>
      </w:pPr>
      <w:r w:rsidRPr="00E12EBD">
        <w:rPr>
          <w:sz w:val="16"/>
          <w:lang w:val="es-CR"/>
        </w:rPr>
        <w:t>Apartado 686, 2350 San José, COSTA RICA</w:t>
      </w:r>
    </w:p>
    <w:p w14:paraId="405D6B5C" w14:textId="77777777" w:rsidR="00A97E83" w:rsidRPr="00E12EBD" w:rsidRDefault="00A353B5">
      <w:pPr>
        <w:jc w:val="center"/>
        <w:rPr>
          <w:sz w:val="16"/>
          <w:lang w:val="es-CR"/>
        </w:rPr>
      </w:pPr>
      <w:r w:rsidRPr="00E12EBD">
        <w:rPr>
          <w:sz w:val="16"/>
          <w:lang w:val="es-CR"/>
        </w:rPr>
        <w:t>Teléfono y FAX +506-227-9392</w:t>
      </w:r>
    </w:p>
    <w:p w14:paraId="5AEC8B53" w14:textId="77777777" w:rsidR="00A97E83" w:rsidRPr="00E12EBD" w:rsidRDefault="00A353B5">
      <w:pPr>
        <w:jc w:val="center"/>
        <w:rPr>
          <w:sz w:val="16"/>
          <w:lang w:val="es-CR"/>
        </w:rPr>
      </w:pPr>
      <w:r w:rsidRPr="00E12EBD">
        <w:rPr>
          <w:sz w:val="16"/>
          <w:lang w:val="es-CR"/>
        </w:rPr>
        <w:t>e-mail:  laragon@cariari.ucr.ac.cr</w:t>
      </w:r>
    </w:p>
    <w:p w14:paraId="3FA9E65D" w14:textId="77777777" w:rsidR="00A97E83" w:rsidRPr="00E12EBD" w:rsidRDefault="00A97E83">
      <w:pPr>
        <w:spacing w:line="192" w:lineRule="exact"/>
        <w:ind w:left="360" w:hanging="360"/>
        <w:rPr>
          <w:sz w:val="22"/>
          <w:lang w:val="es-CR"/>
        </w:rPr>
      </w:pPr>
    </w:p>
    <w:p w14:paraId="73F7573F" w14:textId="77777777" w:rsidR="00A97E83" w:rsidRPr="00E12EBD" w:rsidRDefault="00A353B5">
      <w:pPr>
        <w:spacing w:line="192" w:lineRule="exact"/>
        <w:ind w:left="360" w:hanging="360"/>
        <w:jc w:val="center"/>
        <w:rPr>
          <w:b/>
          <w:sz w:val="22"/>
          <w:lang w:val="es-CR"/>
        </w:rPr>
      </w:pPr>
      <w:r w:rsidRPr="00E12EBD">
        <w:rPr>
          <w:b/>
          <w:sz w:val="22"/>
          <w:lang w:val="es-CR"/>
        </w:rPr>
        <w:t>CUERPOS EN ACCION</w:t>
      </w:r>
    </w:p>
    <w:p w14:paraId="72DB0771" w14:textId="77777777" w:rsidR="00A97E83" w:rsidRPr="00E12EBD" w:rsidRDefault="00A97E83">
      <w:pPr>
        <w:spacing w:line="192" w:lineRule="exact"/>
        <w:ind w:left="360" w:hanging="360"/>
        <w:rPr>
          <w:sz w:val="22"/>
          <w:lang w:val="es-CR"/>
        </w:rPr>
      </w:pPr>
    </w:p>
    <w:p w14:paraId="57B9681F" w14:textId="77777777" w:rsidR="00A97E83" w:rsidRPr="00E12EBD" w:rsidRDefault="00A353B5">
      <w:pPr>
        <w:spacing w:line="192" w:lineRule="exact"/>
        <w:ind w:left="360" w:hanging="360"/>
        <w:jc w:val="center"/>
        <w:rPr>
          <w:b/>
          <w:sz w:val="22"/>
          <w:u w:val="single"/>
          <w:lang w:val="es-CR"/>
        </w:rPr>
      </w:pPr>
      <w:r w:rsidRPr="00E12EBD">
        <w:rPr>
          <w:b/>
          <w:sz w:val="22"/>
          <w:u w:val="single"/>
          <w:lang w:val="es-CR"/>
        </w:rPr>
        <w:t>Programa Nº 37: La carrera y el trote.</w:t>
      </w:r>
    </w:p>
    <w:p w14:paraId="7EDC40A7" w14:textId="77777777" w:rsidR="00A97E83" w:rsidRPr="00E12EBD" w:rsidRDefault="00A97E83">
      <w:pPr>
        <w:spacing w:line="192" w:lineRule="exact"/>
        <w:ind w:left="360" w:hanging="360"/>
        <w:rPr>
          <w:sz w:val="22"/>
          <w:lang w:val="es-CR"/>
        </w:rPr>
      </w:pPr>
    </w:p>
    <w:p w14:paraId="62A94D3D" w14:textId="77777777" w:rsidR="00A97E83" w:rsidRPr="00E12EBD" w:rsidRDefault="00A353B5" w:rsidP="00E12EBD">
      <w:pPr>
        <w:jc w:val="both"/>
        <w:rPr>
          <w:i/>
          <w:sz w:val="22"/>
          <w:lang w:val="es-CR"/>
        </w:rPr>
      </w:pPr>
      <w:r w:rsidRPr="00E12EBD">
        <w:rPr>
          <w:i/>
          <w:sz w:val="22"/>
          <w:lang w:val="es-CR"/>
        </w:rPr>
        <w:t>Puente: La carrera y el trote son actividades aeróbicas al alcance de muchísimas personas. Correr es relativamente fácil, aunque sí es claro que hay formas correctas e incorrectas de hacerlo. Veamos...</w:t>
      </w:r>
    </w:p>
    <w:p w14:paraId="1404FFB2" w14:textId="77777777" w:rsidR="00A97E83" w:rsidRPr="00E12EBD" w:rsidRDefault="00A97E83" w:rsidP="00E12EBD">
      <w:pPr>
        <w:jc w:val="both"/>
        <w:rPr>
          <w:i/>
          <w:sz w:val="22"/>
          <w:lang w:val="es-CR"/>
        </w:rPr>
      </w:pPr>
    </w:p>
    <w:p w14:paraId="1ED1FDAC" w14:textId="77777777" w:rsidR="00A97E83" w:rsidRPr="00E12EBD" w:rsidRDefault="00A353B5" w:rsidP="00E12EBD">
      <w:pPr>
        <w:jc w:val="both"/>
        <w:rPr>
          <w:i/>
          <w:sz w:val="22"/>
          <w:lang w:val="es-CR"/>
        </w:rPr>
      </w:pPr>
      <w:r w:rsidRPr="00E12EBD">
        <w:rPr>
          <w:i/>
          <w:sz w:val="22"/>
          <w:lang w:val="es-CR"/>
        </w:rPr>
        <w:t>Las primeras tomas son de felinos corriendo. Algunas pueden ser a velocidad normal, otras en cámara lenta. Por lo menos tres felinos distintos. Es mejor si los felinos están persiguiendo presas que son visibles.</w:t>
      </w:r>
    </w:p>
    <w:p w14:paraId="78FD7730" w14:textId="77777777" w:rsidR="00A97E83" w:rsidRPr="00E12EBD" w:rsidRDefault="00A353B5" w:rsidP="00E12EBD">
      <w:pPr>
        <w:jc w:val="both"/>
        <w:rPr>
          <w:sz w:val="22"/>
          <w:lang w:val="es-CR"/>
        </w:rPr>
      </w:pPr>
      <w:r w:rsidRPr="00E12EBD">
        <w:rPr>
          <w:sz w:val="22"/>
          <w:lang w:val="es-CR"/>
        </w:rPr>
        <w:t>La carrera es una de las pruebas deportivas más populares y sencillas. Especialmente durante la carrera a gran velocidad, se tiene una sensación de potencia, una sensación de control y perfección del movimiento. En el reino animal, la carrera cumple una función primordialmente utilitaria, donde el más veloz del cazador y la presa sale vencedor. Curiosamente, los animales cazadores tienen la capacidad de detectar anomalías en el caminar y la carrera de la posible presa. Esta información es sumamente útil para escoger a la víctima dentro de un grupo de animales.</w:t>
      </w:r>
    </w:p>
    <w:p w14:paraId="2ED2661F" w14:textId="77777777" w:rsidR="00A97E83" w:rsidRPr="00E12EBD" w:rsidRDefault="00A97E83" w:rsidP="00E12EBD">
      <w:pPr>
        <w:jc w:val="both"/>
        <w:rPr>
          <w:sz w:val="22"/>
          <w:lang w:val="es-CR"/>
        </w:rPr>
      </w:pPr>
    </w:p>
    <w:p w14:paraId="58A48C80" w14:textId="77777777" w:rsidR="00A97E83" w:rsidRPr="00E12EBD" w:rsidRDefault="00A353B5" w:rsidP="00E12EBD">
      <w:pPr>
        <w:jc w:val="both"/>
        <w:rPr>
          <w:i/>
          <w:sz w:val="22"/>
          <w:lang w:val="es-CR"/>
        </w:rPr>
      </w:pPr>
      <w:r w:rsidRPr="00E12EBD">
        <w:rPr>
          <w:i/>
          <w:sz w:val="22"/>
          <w:lang w:val="es-CR"/>
        </w:rPr>
        <w:t>Aquí van las tomas de Carl Lewis, Florence Griffyth-Joyner y otros velocistas de calibre similar en los juegos olímpicos de Seúl.. Puede incluir también corredores de vallas.</w:t>
      </w:r>
    </w:p>
    <w:p w14:paraId="3BAEF127" w14:textId="77777777" w:rsidR="00A97E83" w:rsidRPr="00E12EBD" w:rsidRDefault="00A353B5" w:rsidP="00E12EBD">
      <w:pPr>
        <w:jc w:val="both"/>
        <w:rPr>
          <w:sz w:val="22"/>
          <w:lang w:val="es-CR"/>
        </w:rPr>
      </w:pPr>
      <w:r w:rsidRPr="00E12EBD">
        <w:rPr>
          <w:sz w:val="22"/>
          <w:lang w:val="es-CR"/>
        </w:rPr>
        <w:t>Los humanos también somos capaces de distinguir con claridad el caminar o la carrera anormal en nuestros semejantes. Inclusive, podemos distinguir entre corredores normales y corredores excepcionales de nivel mundial. ¿Cuáles son algunas características de una buena técnica en la carrera?</w:t>
      </w:r>
    </w:p>
    <w:p w14:paraId="4166392A" w14:textId="77777777" w:rsidR="00A97E83" w:rsidRPr="00E12EBD" w:rsidRDefault="00A97E83" w:rsidP="00E12EBD">
      <w:pPr>
        <w:jc w:val="both"/>
        <w:rPr>
          <w:sz w:val="22"/>
          <w:lang w:val="es-CR"/>
        </w:rPr>
      </w:pPr>
    </w:p>
    <w:p w14:paraId="09ABCB7D" w14:textId="77777777" w:rsidR="00A97E83" w:rsidRPr="00E12EBD" w:rsidRDefault="00A353B5" w:rsidP="00E12EBD">
      <w:pPr>
        <w:jc w:val="both"/>
        <w:rPr>
          <w:i/>
          <w:sz w:val="22"/>
          <w:lang w:val="es-CR"/>
        </w:rPr>
      </w:pPr>
      <w:r w:rsidRPr="00E12EBD">
        <w:rPr>
          <w:i/>
          <w:sz w:val="22"/>
          <w:lang w:val="es-CR"/>
        </w:rPr>
        <w:t>Aquí empezamos con tomas de José I. trotando lentamente, y hacemos DOS cambios, a trote rápido, y a carrera rápida. Deben ser tomas abiertas, preferiblemente. Todo este material fue filmado en Corobicí y La Sabana, 26/4/95.</w:t>
      </w:r>
    </w:p>
    <w:p w14:paraId="1EAA3BFA" w14:textId="77777777" w:rsidR="00A97E83" w:rsidRPr="00E12EBD" w:rsidRDefault="00A353B5" w:rsidP="00E12EBD">
      <w:pPr>
        <w:jc w:val="both"/>
        <w:rPr>
          <w:sz w:val="22"/>
          <w:lang w:val="es-CR"/>
        </w:rPr>
      </w:pPr>
      <w:r w:rsidRPr="00E12EBD">
        <w:rPr>
          <w:sz w:val="22"/>
          <w:lang w:val="es-CR"/>
        </w:rPr>
        <w:t>En primer lugar, hay que reconocer que la técnica de la carrera varía enormemente dependiendo de la velocidad, de manera que la técnica perfecta de un velocista es totalmente inadecuada para un corredor de larga distancia. Observemos al corredor José Ismael Fonseca: conforme aumenta su velocidad la zancada es más larga, las rodillas se elevan más y el braceo es más fuerte. Se puede notar además que ahora va más cansado!</w:t>
      </w:r>
    </w:p>
    <w:p w14:paraId="03CB96D4" w14:textId="77777777" w:rsidR="00A97E83" w:rsidRPr="00E12EBD" w:rsidRDefault="00A97E83" w:rsidP="00E12EBD">
      <w:pPr>
        <w:jc w:val="both"/>
        <w:rPr>
          <w:sz w:val="22"/>
          <w:lang w:val="es-CR"/>
        </w:rPr>
      </w:pPr>
    </w:p>
    <w:p w14:paraId="3465EE8D" w14:textId="77777777" w:rsidR="00A97E83" w:rsidRPr="00E12EBD" w:rsidRDefault="00A353B5" w:rsidP="00E12EBD">
      <w:pPr>
        <w:jc w:val="both"/>
        <w:rPr>
          <w:i/>
          <w:sz w:val="22"/>
          <w:lang w:val="es-CR"/>
        </w:rPr>
      </w:pPr>
      <w:r w:rsidRPr="00E12EBD">
        <w:rPr>
          <w:i/>
          <w:sz w:val="22"/>
          <w:lang w:val="es-CR"/>
        </w:rPr>
        <w:t>Las tomas de la banda sin fin se hicieron en Eurospa, el 8/3/95. Usar variedad de perspectivas según lo que indica el texto.</w:t>
      </w:r>
    </w:p>
    <w:p w14:paraId="457D5F27" w14:textId="77777777" w:rsidR="00A97E83" w:rsidRPr="00E12EBD" w:rsidRDefault="00A353B5" w:rsidP="00E12EBD">
      <w:pPr>
        <w:jc w:val="both"/>
        <w:rPr>
          <w:sz w:val="22"/>
          <w:lang w:val="es-CR"/>
        </w:rPr>
      </w:pPr>
      <w:r w:rsidRPr="00E12EBD">
        <w:rPr>
          <w:sz w:val="22"/>
          <w:lang w:val="es-CR"/>
        </w:rPr>
        <w:t>La técnica de la carrera se puede apreciar muy bien en la banda sin fin. En términos generales, para la carrera a velocidad moderada se busca que haya un braceo natural, suelto. La longitud de la zancada no es ni demasiado larga ni demasiado corta, apoyando los pies en una secuencia talón, planta, punta. La cabeza va erguida pero relajada, y hay poco desplazamiento del centro de gravedad en sentido vertical.</w:t>
      </w:r>
    </w:p>
    <w:p w14:paraId="75B84364" w14:textId="77777777" w:rsidR="00A97E83" w:rsidRPr="00E12EBD" w:rsidRDefault="00A97E83" w:rsidP="00E12EBD">
      <w:pPr>
        <w:jc w:val="both"/>
        <w:rPr>
          <w:sz w:val="22"/>
          <w:lang w:val="es-CR"/>
        </w:rPr>
      </w:pPr>
    </w:p>
    <w:p w14:paraId="38FE4692" w14:textId="77777777" w:rsidR="00A97E83" w:rsidRPr="00E12EBD" w:rsidRDefault="00A353B5" w:rsidP="00E12EBD">
      <w:pPr>
        <w:jc w:val="both"/>
        <w:rPr>
          <w:i/>
          <w:sz w:val="22"/>
          <w:lang w:val="es-CR"/>
        </w:rPr>
      </w:pPr>
      <w:r w:rsidRPr="00E12EBD">
        <w:rPr>
          <w:i/>
          <w:sz w:val="22"/>
          <w:lang w:val="es-CR"/>
        </w:rPr>
        <w:t>La toma de Gustavo en la banda sin fin (pies), con sonido ambiental, unos dos o tres segundos. Luego, congelar una toma cerrada de los pies sobre la banda, mientras el narrador dice "el apoyo de los pies". De ahí pasa al detalle (tomas cerradas de los pies) de José Ismael en La Sabana segúin lo que se indica inserto en el texto.</w:t>
      </w:r>
    </w:p>
    <w:p w14:paraId="0DE6109B" w14:textId="77777777" w:rsidR="00A97E83" w:rsidRPr="00E12EBD" w:rsidRDefault="00A353B5" w:rsidP="00E12EBD">
      <w:pPr>
        <w:jc w:val="both"/>
        <w:rPr>
          <w:i/>
          <w:sz w:val="22"/>
          <w:lang w:val="es-CR"/>
        </w:rPr>
      </w:pPr>
      <w:r w:rsidRPr="00E12EBD">
        <w:rPr>
          <w:b/>
          <w:i/>
          <w:sz w:val="22"/>
          <w:lang w:val="es-CR"/>
        </w:rPr>
        <w:t>Narrador: atención a las pausas.</w:t>
      </w:r>
    </w:p>
    <w:p w14:paraId="4E17BB50" w14:textId="77777777" w:rsidR="00A97E83" w:rsidRPr="00E12EBD" w:rsidRDefault="00A353B5" w:rsidP="00E12EBD">
      <w:pPr>
        <w:jc w:val="both"/>
        <w:rPr>
          <w:sz w:val="22"/>
          <w:lang w:val="es-CR"/>
        </w:rPr>
      </w:pPr>
      <w:r w:rsidRPr="00E12EBD">
        <w:rPr>
          <w:b/>
          <w:sz w:val="22"/>
          <w:lang w:val="es-CR"/>
        </w:rPr>
        <w:lastRenderedPageBreak/>
        <w:t>El apoyo de los pies</w:t>
      </w:r>
      <w:r w:rsidRPr="00E12EBD">
        <w:rPr>
          <w:sz w:val="22"/>
          <w:lang w:val="es-CR"/>
        </w:rPr>
        <w:t xml:space="preserve">. </w:t>
      </w:r>
      <w:r w:rsidRPr="00E12EBD">
        <w:rPr>
          <w:i/>
          <w:sz w:val="22"/>
          <w:lang w:val="es-CR"/>
        </w:rPr>
        <w:t>(Toma por detrás o por delante).</w:t>
      </w:r>
      <w:r w:rsidRPr="00E12EBD">
        <w:rPr>
          <w:sz w:val="22"/>
          <w:lang w:val="es-CR"/>
        </w:rPr>
        <w:t xml:space="preserve"> Veamos la técnica de abajo hacia arriba. Los pies deben apuntar hacia adelante y caer en el piso marcando una línea recta. </w:t>
      </w:r>
      <w:r w:rsidRPr="00E12EBD">
        <w:rPr>
          <w:i/>
          <w:sz w:val="22"/>
          <w:lang w:val="es-CR"/>
        </w:rPr>
        <w:t>(Ahora corredor con pies separados).</w:t>
      </w:r>
      <w:r w:rsidRPr="00E12EBD">
        <w:rPr>
          <w:sz w:val="22"/>
          <w:lang w:val="es-CR"/>
        </w:rPr>
        <w:t xml:space="preserve"> Si los pies están muy separados a lo ancho, hay mucha pérdida de energía. (Y ahora de medio lado, en cámara lenta, que se vea bien la secuencia de apoyo). El apoyo inicial o la caída es sobre el talón, pero en forma liviana. El peso se traslada inmediatamente hacia la planta del pie y hacia la punta, que da el impulso para el siguiente paso.</w:t>
      </w:r>
    </w:p>
    <w:p w14:paraId="7F79BDF5" w14:textId="77777777" w:rsidR="00A97E83" w:rsidRPr="00E12EBD" w:rsidRDefault="00A97E83" w:rsidP="00E12EBD">
      <w:pPr>
        <w:jc w:val="both"/>
        <w:rPr>
          <w:sz w:val="22"/>
          <w:lang w:val="es-CR"/>
        </w:rPr>
      </w:pPr>
    </w:p>
    <w:p w14:paraId="7C794E4C" w14:textId="77777777" w:rsidR="00A97E83" w:rsidRPr="00E12EBD" w:rsidRDefault="00A353B5" w:rsidP="00E12EBD">
      <w:pPr>
        <w:jc w:val="both"/>
        <w:rPr>
          <w:i/>
          <w:sz w:val="22"/>
          <w:lang w:val="es-CR"/>
        </w:rPr>
      </w:pPr>
      <w:r w:rsidRPr="00E12EBD">
        <w:rPr>
          <w:i/>
          <w:sz w:val="22"/>
          <w:lang w:val="es-CR"/>
        </w:rPr>
        <w:t>Volvemos a Gustavo en la banda sin fin. Que se vea el movimiento de las piernas, y congelar una toma cerrada de las piernas. Narrador dice "la zancada". Luego pasa otra vez a Jose en La Sabana, combinando tomas laterales y desde atrás.</w:t>
      </w:r>
    </w:p>
    <w:p w14:paraId="54BDA1D5" w14:textId="77777777" w:rsidR="00A97E83" w:rsidRPr="00E12EBD" w:rsidRDefault="00A353B5" w:rsidP="00E12EBD">
      <w:pPr>
        <w:jc w:val="both"/>
        <w:rPr>
          <w:sz w:val="22"/>
          <w:lang w:val="es-CR"/>
        </w:rPr>
      </w:pPr>
      <w:r w:rsidRPr="00E12EBD">
        <w:rPr>
          <w:b/>
          <w:sz w:val="22"/>
          <w:lang w:val="es-CR"/>
        </w:rPr>
        <w:t>La zancada.</w:t>
      </w:r>
      <w:r w:rsidRPr="00E12EBD">
        <w:rPr>
          <w:sz w:val="22"/>
          <w:lang w:val="es-CR"/>
        </w:rPr>
        <w:t xml:space="preserve"> Esta zancada es de longitud promedio. Si fuera más corta, sería necesario mover las piernas más rápido para mantener la misma velocidad. Pero si fuera más larga, el golpe de los talones en el suelo sería muy incómodo y el ejercicio muy ineficiente. El movimiento de toda la pierna y el pie debe ser estrictamente hacia adelante y atrás. </w:t>
      </w:r>
      <w:r w:rsidRPr="00E12EBD">
        <w:rPr>
          <w:i/>
          <w:sz w:val="22"/>
          <w:lang w:val="es-CR"/>
        </w:rPr>
        <w:t>(Toma desde atrás cuando patea con los pies hacia afuera).</w:t>
      </w:r>
      <w:r w:rsidRPr="00E12EBD">
        <w:rPr>
          <w:sz w:val="22"/>
          <w:lang w:val="es-CR"/>
        </w:rPr>
        <w:t xml:space="preserve"> Este error es muy frecuente en los corredores y corredoras novatos: los pies patean hacia afuera después de golpear el suelo.</w:t>
      </w:r>
    </w:p>
    <w:p w14:paraId="09F65BB2" w14:textId="77777777" w:rsidR="00A97E83" w:rsidRPr="00E12EBD" w:rsidRDefault="00A97E83" w:rsidP="00E12EBD">
      <w:pPr>
        <w:jc w:val="both"/>
        <w:rPr>
          <w:sz w:val="22"/>
          <w:lang w:val="es-CR"/>
        </w:rPr>
      </w:pPr>
    </w:p>
    <w:p w14:paraId="4B28840B" w14:textId="77777777" w:rsidR="00A97E83" w:rsidRPr="00E12EBD" w:rsidRDefault="00A353B5" w:rsidP="00E12EBD">
      <w:pPr>
        <w:jc w:val="both"/>
        <w:rPr>
          <w:i/>
          <w:sz w:val="22"/>
          <w:lang w:val="es-CR"/>
        </w:rPr>
      </w:pPr>
      <w:r w:rsidRPr="00E12EBD">
        <w:rPr>
          <w:i/>
          <w:sz w:val="22"/>
          <w:lang w:val="es-CR"/>
        </w:rPr>
        <w:t>Gustavo en la ba</w:t>
      </w:r>
      <w:bookmarkStart w:id="0" w:name="_GoBack"/>
      <w:bookmarkEnd w:id="0"/>
      <w:r w:rsidRPr="00E12EBD">
        <w:rPr>
          <w:i/>
          <w:sz w:val="22"/>
          <w:lang w:val="es-CR"/>
        </w:rPr>
        <w:t>nda sin fin, que se le vea el braceo. Se congela toma cuando el narrador dice "el braceo", y vuelve a Jose en La Sabana.</w:t>
      </w:r>
    </w:p>
    <w:p w14:paraId="6C5E85AA" w14:textId="77777777" w:rsidR="00A97E83" w:rsidRPr="00E12EBD" w:rsidRDefault="00A353B5" w:rsidP="00E12EBD">
      <w:pPr>
        <w:jc w:val="both"/>
        <w:rPr>
          <w:sz w:val="22"/>
          <w:lang w:val="es-CR"/>
        </w:rPr>
      </w:pPr>
      <w:r w:rsidRPr="00E12EBD">
        <w:rPr>
          <w:b/>
          <w:sz w:val="22"/>
          <w:lang w:val="es-CR"/>
        </w:rPr>
        <w:t>El braceo.</w:t>
      </w:r>
      <w:r w:rsidRPr="00E12EBD">
        <w:rPr>
          <w:sz w:val="22"/>
          <w:lang w:val="es-CR"/>
        </w:rPr>
        <w:t xml:space="preserve"> </w:t>
      </w:r>
      <w:r w:rsidRPr="00E12EBD">
        <w:rPr>
          <w:i/>
          <w:sz w:val="22"/>
          <w:lang w:val="es-CR"/>
        </w:rPr>
        <w:t>(Inicia con toma abierta)</w:t>
      </w:r>
      <w:r w:rsidRPr="00E12EBD">
        <w:rPr>
          <w:sz w:val="22"/>
          <w:lang w:val="es-CR"/>
        </w:rPr>
        <w:t xml:space="preserve">. Curiosamente, el movimiento de los brazos juega un papel sumamente importante en la técnica de la carrera. </w:t>
      </w:r>
      <w:r w:rsidRPr="00E12EBD">
        <w:rPr>
          <w:i/>
          <w:sz w:val="22"/>
          <w:lang w:val="es-CR"/>
        </w:rPr>
        <w:t>(Ahora toma cerrada cuando iba tenso. Combinar perspectiva desde adelante y de medio lado)</w:t>
      </w:r>
      <w:r w:rsidRPr="00E12EBD">
        <w:rPr>
          <w:sz w:val="22"/>
          <w:lang w:val="es-CR"/>
        </w:rPr>
        <w:t xml:space="preserve">. Cuando los brazos van tensos, elevados, y los puños están cerrados, se afecta la técnica de la carrera y se gasta muchísimo más energía de lo necesario. Esta posición es típica del corredor cansado o tenso. (Ahora la técnica correcta). Lo ideal es llevar los brazos relajados, oscilando hacia adelante y atrás. Esto permite impulsar el cuerpo hacia adelante con mayor facilidad. </w:t>
      </w:r>
      <w:r w:rsidRPr="00E12EBD">
        <w:rPr>
          <w:i/>
          <w:sz w:val="22"/>
          <w:lang w:val="es-CR"/>
        </w:rPr>
        <w:t>(Termina con toma de "bamboleo" de manos)</w:t>
      </w:r>
      <w:r w:rsidRPr="00E12EBD">
        <w:rPr>
          <w:sz w:val="22"/>
          <w:lang w:val="es-CR"/>
        </w:rPr>
        <w:t>. Otro error que se puede cometer es hacer movimientos extraños, no naturales, que generan impulso hacia los lados y que hacen que se desperdicie energía.</w:t>
      </w:r>
    </w:p>
    <w:p w14:paraId="013ACBA3" w14:textId="77777777" w:rsidR="00A97E83" w:rsidRPr="00E12EBD" w:rsidRDefault="00A97E83" w:rsidP="00E12EBD">
      <w:pPr>
        <w:jc w:val="both"/>
        <w:rPr>
          <w:sz w:val="22"/>
          <w:lang w:val="es-CR"/>
        </w:rPr>
      </w:pPr>
    </w:p>
    <w:p w14:paraId="47A2EFE0" w14:textId="77777777" w:rsidR="00A97E83" w:rsidRPr="00E12EBD" w:rsidRDefault="00A353B5" w:rsidP="00E12EBD">
      <w:pPr>
        <w:jc w:val="both"/>
        <w:rPr>
          <w:i/>
          <w:sz w:val="22"/>
          <w:lang w:val="es-CR"/>
        </w:rPr>
      </w:pPr>
      <w:r w:rsidRPr="00E12EBD">
        <w:rPr>
          <w:i/>
          <w:sz w:val="22"/>
          <w:lang w:val="es-CR"/>
        </w:rPr>
        <w:t>Gustavo en banda sin fin, toma abierta. Congela mientras narrador dice "centro de gravedad estable", y pasa a Jose en La Sabana. Puede combinar tomas laterales, frontales y de espalda.</w:t>
      </w:r>
    </w:p>
    <w:p w14:paraId="50D93F0A" w14:textId="77777777" w:rsidR="00A97E83" w:rsidRPr="00E12EBD" w:rsidRDefault="00A353B5" w:rsidP="00E12EBD">
      <w:pPr>
        <w:jc w:val="both"/>
        <w:rPr>
          <w:sz w:val="22"/>
          <w:lang w:val="es-CR"/>
        </w:rPr>
      </w:pPr>
      <w:r w:rsidRPr="00E12EBD">
        <w:rPr>
          <w:b/>
          <w:sz w:val="22"/>
          <w:lang w:val="es-CR"/>
        </w:rPr>
        <w:t>El centro de gravedad.</w:t>
      </w:r>
      <w:r w:rsidRPr="00E12EBD">
        <w:rPr>
          <w:sz w:val="22"/>
          <w:lang w:val="es-CR"/>
        </w:rPr>
        <w:t xml:space="preserve"> </w:t>
      </w:r>
      <w:r w:rsidRPr="00E12EBD">
        <w:rPr>
          <w:i/>
          <w:sz w:val="22"/>
          <w:lang w:val="es-CR"/>
        </w:rPr>
        <w:t>(Toma desde atrás)</w:t>
      </w:r>
      <w:r w:rsidRPr="00E12EBD">
        <w:rPr>
          <w:sz w:val="22"/>
          <w:lang w:val="es-CR"/>
        </w:rPr>
        <w:t xml:space="preserve">. Un indicador general de la calidad de la técnica de un corredor es el desplazamiento vertical del centro de gravedad, que se puede observar con bastante claridad en las subidas y bajadas de la cabeza. </w:t>
      </w:r>
      <w:r w:rsidRPr="00E12EBD">
        <w:rPr>
          <w:i/>
          <w:sz w:val="22"/>
          <w:lang w:val="es-CR"/>
        </w:rPr>
        <w:t>(Que se note bastante que está brincando mucho).</w:t>
      </w:r>
      <w:r w:rsidRPr="00E12EBD">
        <w:rPr>
          <w:sz w:val="22"/>
          <w:lang w:val="es-CR"/>
        </w:rPr>
        <w:t xml:space="preserve"> En un corredor novato, es común ver que la cabeza sube y baja bastante con cada paso. Este movimiento es un desperdicio de energía, ya que lo que interesa es desplazar el cuerpo hacia adelante. Además, podría hacer que el impacto que se llevan las rodillas y la cintura sea mayor. </w:t>
      </w:r>
      <w:r w:rsidRPr="00E12EBD">
        <w:rPr>
          <w:i/>
          <w:sz w:val="22"/>
          <w:lang w:val="es-CR"/>
        </w:rPr>
        <w:t>(Aquí va con poquísimo brinco, bien suave)</w:t>
      </w:r>
      <w:r w:rsidRPr="00E12EBD">
        <w:rPr>
          <w:sz w:val="22"/>
          <w:lang w:val="es-CR"/>
        </w:rPr>
        <w:t>. El corredor más experimentado es capaz de mantener su cabeza a una altura menos variada, y da la impresión de estar corriendo más "suave".</w:t>
      </w:r>
    </w:p>
    <w:p w14:paraId="39543FB2" w14:textId="77777777" w:rsidR="00A97E83" w:rsidRPr="00E12EBD" w:rsidRDefault="00A97E83" w:rsidP="00E12EBD">
      <w:pPr>
        <w:jc w:val="both"/>
        <w:rPr>
          <w:sz w:val="22"/>
          <w:lang w:val="es-CR"/>
        </w:rPr>
      </w:pPr>
    </w:p>
    <w:p w14:paraId="701C5A11" w14:textId="77777777" w:rsidR="00A97E83" w:rsidRPr="00E12EBD" w:rsidRDefault="00A353B5" w:rsidP="00E12EBD">
      <w:pPr>
        <w:jc w:val="both"/>
        <w:rPr>
          <w:i/>
          <w:sz w:val="22"/>
          <w:lang w:val="es-CR"/>
        </w:rPr>
      </w:pPr>
      <w:r w:rsidRPr="00E12EBD">
        <w:rPr>
          <w:i/>
          <w:sz w:val="22"/>
          <w:lang w:val="es-CR"/>
        </w:rPr>
        <w:t>Terminamos con una toma abierta de Gustavo en la banda sin fin.</w:t>
      </w:r>
    </w:p>
    <w:p w14:paraId="0AB8262E" w14:textId="77777777" w:rsidR="00A353B5" w:rsidRDefault="00A353B5" w:rsidP="00E12EBD">
      <w:pPr>
        <w:jc w:val="both"/>
        <w:rPr>
          <w:sz w:val="22"/>
        </w:rPr>
      </w:pPr>
      <w:r w:rsidRPr="00E12EBD">
        <w:rPr>
          <w:sz w:val="22"/>
          <w:lang w:val="es-CR"/>
        </w:rPr>
        <w:t xml:space="preserve">En este programa hemos señalado una serie de características generales de una buena técnica para correr. Sin embargo, la técnica apropiada para cada individuo debe ajustarse a su morfología y estructura ósea, a su capacidad, y a su experiencia. </w:t>
      </w:r>
      <w:proofErr w:type="spellStart"/>
      <w:r>
        <w:rPr>
          <w:sz w:val="22"/>
        </w:rPr>
        <w:t>Consulte</w:t>
      </w:r>
      <w:proofErr w:type="spellEnd"/>
      <w:r>
        <w:rPr>
          <w:sz w:val="22"/>
        </w:rPr>
        <w:t xml:space="preserve"> con </w:t>
      </w:r>
      <w:proofErr w:type="spellStart"/>
      <w:r>
        <w:rPr>
          <w:sz w:val="22"/>
        </w:rPr>
        <w:t>su</w:t>
      </w:r>
      <w:proofErr w:type="spellEnd"/>
      <w:r>
        <w:rPr>
          <w:sz w:val="22"/>
        </w:rPr>
        <w:t xml:space="preserve"> </w:t>
      </w:r>
      <w:proofErr w:type="spellStart"/>
      <w:r>
        <w:rPr>
          <w:sz w:val="22"/>
        </w:rPr>
        <w:t>entrenador</w:t>
      </w:r>
      <w:proofErr w:type="spellEnd"/>
      <w:r>
        <w:rPr>
          <w:sz w:val="22"/>
        </w:rPr>
        <w:t xml:space="preserve"> o </w:t>
      </w:r>
      <w:proofErr w:type="spellStart"/>
      <w:r>
        <w:rPr>
          <w:sz w:val="22"/>
        </w:rPr>
        <w:t>educador</w:t>
      </w:r>
      <w:proofErr w:type="spellEnd"/>
      <w:r>
        <w:rPr>
          <w:sz w:val="22"/>
        </w:rPr>
        <w:t xml:space="preserve"> </w:t>
      </w:r>
      <w:proofErr w:type="spellStart"/>
      <w:r>
        <w:rPr>
          <w:sz w:val="22"/>
        </w:rPr>
        <w:t>físico</w:t>
      </w:r>
      <w:proofErr w:type="spellEnd"/>
      <w:r>
        <w:rPr>
          <w:sz w:val="22"/>
        </w:rPr>
        <w:t>.</w:t>
      </w:r>
    </w:p>
    <w:sectPr w:rsidR="00A353B5">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60F18"/>
    <w:rsid w:val="00760F18"/>
    <w:rsid w:val="00A353B5"/>
    <w:rsid w:val="00A97E83"/>
    <w:rsid w:val="00E12EB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2895A"/>
  <w15:chartTrackingRefBased/>
  <w15:docId w15:val="{2A09A8F7-26C8-4113-8F33-D152D038C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9</TotalTime>
  <Pages>1</Pages>
  <Words>1049</Words>
  <Characters>5773</Characters>
  <Application>Microsoft Office Word</Application>
  <DocSecurity>0</DocSecurity>
  <Lines>48</Lines>
  <Paragraphs>13</Paragraphs>
  <ScaleCrop>false</ScaleCrop>
  <Company/>
  <LinksUpToDate>false</LinksUpToDate>
  <CharactersWithSpaces>6809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Nº37: La carrera y el trote.</dc:title>
  <dc:subject/>
  <dc:creator>Luis Fdo. Aragón V., Ph.D.</dc:creator>
  <cp:keywords/>
  <dc:description/>
  <cp:lastModifiedBy>Luis Fernando Aragón Vargas</cp:lastModifiedBy>
  <cp:revision>4</cp:revision>
  <dcterms:created xsi:type="dcterms:W3CDTF">2019-12-22T20:33:00Z</dcterms:created>
  <dcterms:modified xsi:type="dcterms:W3CDTF">2020-01-13T17:42:00Z</dcterms:modified>
</cp:coreProperties>
</file>