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7DC" w:rsidRPr="00D8338F" w:rsidRDefault="00D447DC" w:rsidP="00D447DC">
      <w:pPr>
        <w:spacing w:line="200" w:lineRule="exact"/>
        <w:jc w:val="center"/>
        <w:rPr>
          <w:rFonts w:ascii="Arial" w:hAnsi="Arial" w:cs="Arial"/>
          <w:b/>
        </w:rPr>
      </w:pPr>
      <w:r w:rsidRPr="00D8338F">
        <w:rPr>
          <w:rFonts w:ascii="Arial" w:hAnsi="Arial" w:cs="Arial"/>
          <w:b/>
        </w:rPr>
        <w:t>UNIVERSIDAD DE COSTA RICA</w:t>
      </w:r>
    </w:p>
    <w:p w:rsidR="00D447DC" w:rsidRPr="00D8338F" w:rsidRDefault="00D447DC" w:rsidP="00D447DC">
      <w:pPr>
        <w:spacing w:line="200" w:lineRule="exact"/>
        <w:jc w:val="center"/>
        <w:rPr>
          <w:rFonts w:ascii="Arial" w:hAnsi="Arial" w:cs="Arial"/>
          <w:b/>
        </w:rPr>
      </w:pPr>
      <w:r w:rsidRPr="00D8338F">
        <w:rPr>
          <w:rFonts w:ascii="Arial" w:hAnsi="Arial" w:cs="Arial"/>
          <w:b/>
        </w:rPr>
        <w:t>VICERRECTORÍA DE INVESTIGACIÓN</w:t>
      </w:r>
    </w:p>
    <w:p w:rsidR="00D447DC" w:rsidRPr="00D8338F" w:rsidRDefault="00D447DC" w:rsidP="00D447DC">
      <w:pPr>
        <w:spacing w:line="200" w:lineRule="exact"/>
        <w:jc w:val="center"/>
        <w:rPr>
          <w:rFonts w:ascii="Arial" w:hAnsi="Arial" w:cs="Arial"/>
          <w:b/>
        </w:rPr>
      </w:pPr>
      <w:r w:rsidRPr="00D8338F">
        <w:rPr>
          <w:rFonts w:ascii="Arial" w:hAnsi="Arial" w:cs="Arial"/>
          <w:b/>
        </w:rPr>
        <w:t>Unidad de Gestión de Proyectos</w:t>
      </w:r>
    </w:p>
    <w:p w:rsidR="00D447DC" w:rsidRPr="00D8338F" w:rsidRDefault="00D447DC" w:rsidP="00490C74">
      <w:pPr>
        <w:jc w:val="center"/>
        <w:rPr>
          <w:rFonts w:ascii="Arial" w:hAnsi="Arial" w:cs="Arial"/>
          <w:b/>
        </w:rPr>
      </w:pPr>
    </w:p>
    <w:p w:rsidR="00BD20A0" w:rsidRPr="00D8338F" w:rsidRDefault="00D447DC" w:rsidP="00490C74">
      <w:pPr>
        <w:jc w:val="center"/>
        <w:rPr>
          <w:rFonts w:ascii="Arial" w:hAnsi="Arial" w:cs="Arial"/>
          <w:b/>
        </w:rPr>
      </w:pPr>
      <w:r w:rsidRPr="00D8338F">
        <w:rPr>
          <w:rFonts w:ascii="Arial" w:hAnsi="Arial" w:cs="Arial"/>
          <w:b/>
        </w:rPr>
        <w:t>INFORME FINAL</w:t>
      </w:r>
    </w:p>
    <w:p w:rsidR="00490C74" w:rsidRPr="00D8338F" w:rsidRDefault="00490C74" w:rsidP="00490C74">
      <w:pPr>
        <w:pStyle w:val="Prrafodelista"/>
        <w:numPr>
          <w:ilvl w:val="0"/>
          <w:numId w:val="1"/>
        </w:numPr>
        <w:rPr>
          <w:rFonts w:ascii="Arial" w:hAnsi="Arial" w:cs="Arial"/>
          <w:b/>
        </w:rPr>
      </w:pPr>
      <w:r w:rsidRPr="00D8338F">
        <w:rPr>
          <w:rFonts w:ascii="Arial" w:hAnsi="Arial" w:cs="Arial"/>
          <w:b/>
        </w:rPr>
        <w:t>Información básica</w:t>
      </w:r>
      <w:r w:rsidR="004E57F3" w:rsidRPr="00D8338F">
        <w:rPr>
          <w:rFonts w:ascii="Arial" w:hAnsi="Arial" w:cs="Arial"/>
          <w:b/>
        </w:rPr>
        <w:t>:</w:t>
      </w:r>
    </w:p>
    <w:tbl>
      <w:tblPr>
        <w:tblStyle w:val="Tablaconcuadrcula"/>
        <w:tblW w:w="0" w:type="auto"/>
        <w:tblLayout w:type="fixed"/>
        <w:tblLook w:val="04A0"/>
      </w:tblPr>
      <w:tblGrid>
        <w:gridCol w:w="1384"/>
        <w:gridCol w:w="2977"/>
        <w:gridCol w:w="1276"/>
        <w:gridCol w:w="3402"/>
      </w:tblGrid>
      <w:tr w:rsidR="00BC6974" w:rsidRPr="00D8338F" w:rsidTr="000838F6">
        <w:tc>
          <w:tcPr>
            <w:tcW w:w="1384" w:type="dxa"/>
          </w:tcPr>
          <w:p w:rsidR="00BC6974" w:rsidRPr="00D8338F" w:rsidRDefault="00BC6974">
            <w:pPr>
              <w:rPr>
                <w:rFonts w:ascii="Arial" w:hAnsi="Arial" w:cs="Arial"/>
                <w:sz w:val="20"/>
                <w:szCs w:val="20"/>
              </w:rPr>
            </w:pPr>
            <w:r w:rsidRPr="00D8338F">
              <w:rPr>
                <w:rFonts w:ascii="Arial" w:hAnsi="Arial" w:cs="Arial"/>
                <w:sz w:val="20"/>
                <w:szCs w:val="20"/>
              </w:rPr>
              <w:t>Código</w:t>
            </w:r>
            <w:r w:rsidR="00D447DC" w:rsidRPr="00D8338F">
              <w:rPr>
                <w:rFonts w:ascii="Arial" w:hAnsi="Arial" w:cs="Arial"/>
                <w:sz w:val="20"/>
                <w:szCs w:val="20"/>
              </w:rPr>
              <w:t>:</w:t>
            </w:r>
          </w:p>
        </w:tc>
        <w:tc>
          <w:tcPr>
            <w:tcW w:w="7655" w:type="dxa"/>
            <w:gridSpan w:val="3"/>
          </w:tcPr>
          <w:p w:rsidR="00BF7BFE" w:rsidRPr="00D8338F" w:rsidRDefault="00BF7BFE" w:rsidP="00BF7BFE">
            <w:pPr>
              <w:rPr>
                <w:rFonts w:ascii="Arial" w:hAnsi="Arial" w:cs="Arial"/>
                <w:sz w:val="20"/>
                <w:szCs w:val="20"/>
              </w:rPr>
            </w:pPr>
            <w:r w:rsidRPr="00D8338F">
              <w:rPr>
                <w:rFonts w:ascii="Arial" w:hAnsi="Arial" w:cs="Arial"/>
                <w:b/>
                <w:sz w:val="20"/>
                <w:szCs w:val="20"/>
              </w:rPr>
              <w:t xml:space="preserve">   </w:t>
            </w:r>
            <w:r w:rsidRPr="00D8338F">
              <w:rPr>
                <w:rFonts w:ascii="Arial" w:hAnsi="Arial" w:cs="Arial"/>
                <w:sz w:val="20"/>
                <w:szCs w:val="20"/>
              </w:rPr>
              <w:t>808-B0-060</w:t>
            </w:r>
          </w:p>
          <w:p w:rsidR="00BC6974" w:rsidRPr="00D8338F" w:rsidRDefault="00BC6974">
            <w:pPr>
              <w:rPr>
                <w:rFonts w:ascii="Arial" w:hAnsi="Arial" w:cs="Arial"/>
                <w:sz w:val="20"/>
                <w:szCs w:val="20"/>
              </w:rPr>
            </w:pPr>
          </w:p>
        </w:tc>
      </w:tr>
      <w:tr w:rsidR="00E62952" w:rsidRPr="00D8338F" w:rsidTr="00DB52A5">
        <w:tc>
          <w:tcPr>
            <w:tcW w:w="4361" w:type="dxa"/>
            <w:gridSpan w:val="2"/>
          </w:tcPr>
          <w:p w:rsidR="00E62952" w:rsidRPr="00D8338F" w:rsidRDefault="00E62952">
            <w:pPr>
              <w:rPr>
                <w:rFonts w:ascii="Arial" w:hAnsi="Arial" w:cs="Arial"/>
                <w:sz w:val="20"/>
                <w:szCs w:val="20"/>
              </w:rPr>
            </w:pPr>
            <w:r w:rsidRPr="00D8338F">
              <w:rPr>
                <w:rFonts w:ascii="Arial" w:hAnsi="Arial" w:cs="Arial"/>
                <w:sz w:val="20"/>
                <w:szCs w:val="20"/>
              </w:rPr>
              <w:t>Nombre del proyecto, actividad o programa</w:t>
            </w:r>
            <w:r w:rsidR="00D447DC" w:rsidRPr="00D8338F">
              <w:rPr>
                <w:rFonts w:ascii="Arial" w:hAnsi="Arial" w:cs="Arial"/>
                <w:sz w:val="20"/>
                <w:szCs w:val="20"/>
              </w:rPr>
              <w:t>:</w:t>
            </w:r>
          </w:p>
        </w:tc>
        <w:tc>
          <w:tcPr>
            <w:tcW w:w="4678" w:type="dxa"/>
            <w:gridSpan w:val="2"/>
          </w:tcPr>
          <w:p w:rsidR="00E62952" w:rsidRPr="00D8338F" w:rsidRDefault="00BF7BFE">
            <w:pPr>
              <w:rPr>
                <w:rFonts w:ascii="Arial" w:hAnsi="Arial" w:cs="Arial"/>
                <w:sz w:val="20"/>
                <w:szCs w:val="20"/>
              </w:rPr>
            </w:pPr>
            <w:r w:rsidRPr="00D8338F">
              <w:rPr>
                <w:rFonts w:ascii="Arial" w:hAnsi="Arial" w:cs="Arial"/>
                <w:bCs/>
              </w:rPr>
              <w:t>E</w:t>
            </w:r>
            <w:r w:rsidRPr="00D8338F">
              <w:rPr>
                <w:rFonts w:ascii="Arial" w:hAnsi="Arial" w:cs="Arial"/>
              </w:rPr>
              <w:t xml:space="preserve">l plancton asociado a aguas circunvecinas y arrecifes coralinos de </w:t>
            </w:r>
            <w:smartTag w:uri="urn:schemas-microsoft-com:office:smarttags" w:element="PersonName">
              <w:smartTagPr>
                <w:attr w:name="ProductID" w:val="la Isla"/>
              </w:smartTagPr>
              <w:r w:rsidRPr="00D8338F">
                <w:rPr>
                  <w:rFonts w:ascii="Arial" w:hAnsi="Arial" w:cs="Arial"/>
                </w:rPr>
                <w:t>la Isla</w:t>
              </w:r>
            </w:smartTag>
            <w:r w:rsidRPr="00D8338F">
              <w:rPr>
                <w:rFonts w:ascii="Arial" w:hAnsi="Arial" w:cs="Arial"/>
              </w:rPr>
              <w:t xml:space="preserve"> del Coco: diversidad, composición, abundancia, biomasa  y distribución</w:t>
            </w:r>
          </w:p>
        </w:tc>
      </w:tr>
      <w:tr w:rsidR="00E62952" w:rsidRPr="00D8338F" w:rsidTr="00DB52A5">
        <w:tc>
          <w:tcPr>
            <w:tcW w:w="4361" w:type="dxa"/>
            <w:gridSpan w:val="2"/>
          </w:tcPr>
          <w:p w:rsidR="00E62952" w:rsidRPr="00D8338F" w:rsidRDefault="00D447DC">
            <w:pPr>
              <w:rPr>
                <w:rFonts w:ascii="Arial" w:hAnsi="Arial" w:cs="Arial"/>
                <w:sz w:val="20"/>
                <w:szCs w:val="20"/>
              </w:rPr>
            </w:pPr>
            <w:r w:rsidRPr="00D8338F">
              <w:rPr>
                <w:rFonts w:ascii="Arial" w:hAnsi="Arial" w:cs="Arial"/>
                <w:sz w:val="20"/>
                <w:szCs w:val="20"/>
              </w:rPr>
              <w:t>P</w:t>
            </w:r>
            <w:r w:rsidR="00E62952" w:rsidRPr="00D8338F">
              <w:rPr>
                <w:rFonts w:ascii="Arial" w:hAnsi="Arial" w:cs="Arial"/>
                <w:sz w:val="20"/>
                <w:szCs w:val="20"/>
              </w:rPr>
              <w:t xml:space="preserve">rograma </w:t>
            </w:r>
            <w:r w:rsidRPr="00D8338F">
              <w:rPr>
                <w:rFonts w:ascii="Arial" w:hAnsi="Arial" w:cs="Arial"/>
                <w:sz w:val="20"/>
                <w:szCs w:val="20"/>
              </w:rPr>
              <w:t>de adscripción:</w:t>
            </w:r>
          </w:p>
        </w:tc>
        <w:tc>
          <w:tcPr>
            <w:tcW w:w="4678" w:type="dxa"/>
            <w:gridSpan w:val="2"/>
          </w:tcPr>
          <w:p w:rsidR="00E62952" w:rsidRPr="00D8338F" w:rsidRDefault="00E62952">
            <w:pPr>
              <w:rPr>
                <w:rFonts w:ascii="Arial" w:hAnsi="Arial" w:cs="Arial"/>
                <w:sz w:val="20"/>
                <w:szCs w:val="20"/>
              </w:rPr>
            </w:pPr>
          </w:p>
        </w:tc>
      </w:tr>
      <w:tr w:rsidR="00DB52A5" w:rsidRPr="00D8338F" w:rsidTr="00DF21F7">
        <w:trPr>
          <w:trHeight w:val="272"/>
        </w:trPr>
        <w:tc>
          <w:tcPr>
            <w:tcW w:w="1384" w:type="dxa"/>
            <w:vAlign w:val="center"/>
          </w:tcPr>
          <w:p w:rsidR="00E62952" w:rsidRPr="00D8338F" w:rsidRDefault="00E62952" w:rsidP="00DB52A5">
            <w:pPr>
              <w:rPr>
                <w:rFonts w:ascii="Arial" w:hAnsi="Arial" w:cs="Arial"/>
                <w:sz w:val="20"/>
                <w:szCs w:val="20"/>
              </w:rPr>
            </w:pPr>
            <w:r w:rsidRPr="00D8338F">
              <w:rPr>
                <w:rFonts w:ascii="Arial" w:hAnsi="Arial" w:cs="Arial"/>
                <w:sz w:val="20"/>
                <w:szCs w:val="20"/>
              </w:rPr>
              <w:t>Unidad base</w:t>
            </w:r>
          </w:p>
        </w:tc>
        <w:tc>
          <w:tcPr>
            <w:tcW w:w="2977" w:type="dxa"/>
            <w:vAlign w:val="center"/>
          </w:tcPr>
          <w:p w:rsidR="00E62952" w:rsidRPr="00D8338F" w:rsidRDefault="00E62952" w:rsidP="00DB52A5">
            <w:pPr>
              <w:rPr>
                <w:rFonts w:ascii="Arial" w:hAnsi="Arial" w:cs="Arial"/>
                <w:sz w:val="20"/>
                <w:szCs w:val="20"/>
              </w:rPr>
            </w:pPr>
          </w:p>
          <w:p w:rsidR="00DF21F7" w:rsidRPr="00D8338F" w:rsidRDefault="00BF7BFE" w:rsidP="00DB52A5">
            <w:pPr>
              <w:rPr>
                <w:rFonts w:ascii="Arial" w:hAnsi="Arial" w:cs="Arial"/>
                <w:sz w:val="20"/>
                <w:szCs w:val="20"/>
              </w:rPr>
            </w:pPr>
            <w:r w:rsidRPr="00D8338F">
              <w:rPr>
                <w:rFonts w:ascii="Arial" w:hAnsi="Arial" w:cs="Arial"/>
                <w:sz w:val="20"/>
                <w:szCs w:val="20"/>
              </w:rPr>
              <w:t>Escuela de Biología</w:t>
            </w:r>
          </w:p>
        </w:tc>
        <w:tc>
          <w:tcPr>
            <w:tcW w:w="1276" w:type="dxa"/>
            <w:vAlign w:val="center"/>
          </w:tcPr>
          <w:p w:rsidR="00E62952" w:rsidRPr="00D8338F" w:rsidRDefault="00E62952" w:rsidP="00DB52A5">
            <w:pPr>
              <w:rPr>
                <w:rFonts w:ascii="Arial" w:hAnsi="Arial" w:cs="Arial"/>
                <w:sz w:val="20"/>
                <w:szCs w:val="20"/>
              </w:rPr>
            </w:pPr>
            <w:r w:rsidRPr="00D8338F">
              <w:rPr>
                <w:rFonts w:ascii="Arial" w:hAnsi="Arial" w:cs="Arial"/>
                <w:sz w:val="20"/>
                <w:szCs w:val="20"/>
              </w:rPr>
              <w:t>Unidad de apoyo</w:t>
            </w:r>
          </w:p>
        </w:tc>
        <w:tc>
          <w:tcPr>
            <w:tcW w:w="3402" w:type="dxa"/>
            <w:vAlign w:val="center"/>
          </w:tcPr>
          <w:p w:rsidR="00E62952" w:rsidRPr="00D8338F" w:rsidRDefault="00BF7BFE" w:rsidP="00DB52A5">
            <w:pPr>
              <w:jc w:val="center"/>
              <w:rPr>
                <w:rFonts w:ascii="Arial" w:hAnsi="Arial" w:cs="Arial"/>
                <w:sz w:val="20"/>
                <w:szCs w:val="20"/>
              </w:rPr>
            </w:pPr>
            <w:r w:rsidRPr="00D8338F">
              <w:rPr>
                <w:rFonts w:ascii="Arial" w:hAnsi="Arial" w:cs="Arial"/>
                <w:sz w:val="20"/>
                <w:szCs w:val="20"/>
              </w:rPr>
              <w:t>CIMAR</w:t>
            </w:r>
          </w:p>
        </w:tc>
      </w:tr>
      <w:tr w:rsidR="00E62952" w:rsidRPr="00D8338F" w:rsidTr="00DB52A5">
        <w:tc>
          <w:tcPr>
            <w:tcW w:w="4361" w:type="dxa"/>
            <w:gridSpan w:val="2"/>
          </w:tcPr>
          <w:p w:rsidR="00E62952" w:rsidRPr="00D8338F" w:rsidRDefault="00D447DC">
            <w:pPr>
              <w:rPr>
                <w:rFonts w:ascii="Arial" w:hAnsi="Arial" w:cs="Arial"/>
                <w:sz w:val="20"/>
                <w:szCs w:val="20"/>
              </w:rPr>
            </w:pPr>
            <w:r w:rsidRPr="00D8338F">
              <w:rPr>
                <w:rFonts w:ascii="Arial" w:hAnsi="Arial" w:cs="Arial"/>
                <w:sz w:val="20"/>
                <w:szCs w:val="20"/>
              </w:rPr>
              <w:t>Período vigencia:</w:t>
            </w:r>
          </w:p>
        </w:tc>
        <w:tc>
          <w:tcPr>
            <w:tcW w:w="4678" w:type="dxa"/>
            <w:gridSpan w:val="2"/>
          </w:tcPr>
          <w:p w:rsidR="00BF7BFE" w:rsidRPr="00D8338F" w:rsidRDefault="00A93E85" w:rsidP="00BF7BFE">
            <w:pPr>
              <w:rPr>
                <w:rFonts w:ascii="Arial" w:hAnsi="Arial" w:cs="Arial"/>
                <w:sz w:val="20"/>
                <w:szCs w:val="20"/>
              </w:rPr>
            </w:pPr>
            <w:r w:rsidRPr="00D8338F">
              <w:rPr>
                <w:rFonts w:ascii="Arial" w:hAnsi="Arial" w:cs="Arial"/>
                <w:sz w:val="20"/>
                <w:szCs w:val="20"/>
              </w:rPr>
              <w:t>Enero 2010 – Marzo 2012, ampliación de vigencia Enero 2013 – Marzo 2014</w:t>
            </w:r>
          </w:p>
          <w:p w:rsidR="00E62952" w:rsidRPr="00D8338F" w:rsidRDefault="00E62952">
            <w:pPr>
              <w:rPr>
                <w:rFonts w:ascii="Arial" w:hAnsi="Arial" w:cs="Arial"/>
                <w:sz w:val="20"/>
                <w:szCs w:val="20"/>
              </w:rPr>
            </w:pPr>
          </w:p>
        </w:tc>
      </w:tr>
      <w:tr w:rsidR="00E62952" w:rsidRPr="00D8338F" w:rsidTr="00DB52A5">
        <w:tc>
          <w:tcPr>
            <w:tcW w:w="4361" w:type="dxa"/>
            <w:gridSpan w:val="2"/>
          </w:tcPr>
          <w:p w:rsidR="00E62952" w:rsidRPr="00D8338F" w:rsidRDefault="00D447DC">
            <w:pPr>
              <w:rPr>
                <w:rFonts w:ascii="Arial" w:hAnsi="Arial" w:cs="Arial"/>
                <w:sz w:val="20"/>
                <w:szCs w:val="20"/>
              </w:rPr>
            </w:pPr>
            <w:r w:rsidRPr="00D8338F">
              <w:rPr>
                <w:rFonts w:ascii="Arial" w:hAnsi="Arial" w:cs="Arial"/>
                <w:sz w:val="20"/>
                <w:szCs w:val="20"/>
              </w:rPr>
              <w:t>Fecha</w:t>
            </w:r>
            <w:r w:rsidR="00E62952" w:rsidRPr="00D8338F">
              <w:rPr>
                <w:rFonts w:ascii="Arial" w:hAnsi="Arial" w:cs="Arial"/>
                <w:sz w:val="20"/>
                <w:szCs w:val="20"/>
              </w:rPr>
              <w:t xml:space="preserve"> de presentació</w:t>
            </w:r>
            <w:r w:rsidRPr="00D8338F">
              <w:rPr>
                <w:rFonts w:ascii="Arial" w:hAnsi="Arial" w:cs="Arial"/>
                <w:sz w:val="20"/>
                <w:szCs w:val="20"/>
              </w:rPr>
              <w:t>n:</w:t>
            </w:r>
          </w:p>
        </w:tc>
        <w:tc>
          <w:tcPr>
            <w:tcW w:w="4678" w:type="dxa"/>
            <w:gridSpan w:val="2"/>
          </w:tcPr>
          <w:p w:rsidR="00DB52A5" w:rsidRPr="00D8338F" w:rsidRDefault="004937C3" w:rsidP="004937C3">
            <w:pPr>
              <w:rPr>
                <w:rFonts w:ascii="Arial" w:hAnsi="Arial" w:cs="Arial"/>
                <w:sz w:val="20"/>
                <w:szCs w:val="20"/>
              </w:rPr>
            </w:pPr>
            <w:r w:rsidRPr="00D8338F">
              <w:rPr>
                <w:rFonts w:ascii="Arial" w:hAnsi="Arial" w:cs="Arial"/>
                <w:sz w:val="20"/>
                <w:szCs w:val="20"/>
              </w:rPr>
              <w:t>24</w:t>
            </w:r>
            <w:r w:rsidR="00A93E85" w:rsidRPr="00D8338F">
              <w:rPr>
                <w:rFonts w:ascii="Arial" w:hAnsi="Arial" w:cs="Arial"/>
                <w:sz w:val="20"/>
                <w:szCs w:val="20"/>
              </w:rPr>
              <w:t xml:space="preserve"> de </w:t>
            </w:r>
            <w:r w:rsidRPr="00D8338F">
              <w:rPr>
                <w:rFonts w:ascii="Arial" w:hAnsi="Arial" w:cs="Arial"/>
                <w:sz w:val="20"/>
                <w:szCs w:val="20"/>
              </w:rPr>
              <w:t>Septiembre</w:t>
            </w:r>
            <w:r w:rsidR="00A93E85" w:rsidRPr="00D8338F">
              <w:rPr>
                <w:rFonts w:ascii="Arial" w:hAnsi="Arial" w:cs="Arial"/>
                <w:sz w:val="20"/>
                <w:szCs w:val="20"/>
              </w:rPr>
              <w:t xml:space="preserve"> 2014</w:t>
            </w:r>
          </w:p>
        </w:tc>
      </w:tr>
    </w:tbl>
    <w:p w:rsidR="00490C74" w:rsidRPr="00D8338F" w:rsidRDefault="00490C74">
      <w:pPr>
        <w:rPr>
          <w:rFonts w:ascii="Arial" w:hAnsi="Arial" w:cs="Arial"/>
        </w:rPr>
      </w:pPr>
    </w:p>
    <w:p w:rsidR="00BF7BFE" w:rsidRPr="00D8338F" w:rsidRDefault="00BF7BFE" w:rsidP="00BF7BFE">
      <w:pPr>
        <w:rPr>
          <w:rFonts w:ascii="Arial" w:hAnsi="Arial" w:cs="Arial"/>
          <w:i/>
          <w:sz w:val="20"/>
          <w:szCs w:val="20"/>
        </w:rPr>
      </w:pPr>
      <w:r w:rsidRPr="00D8338F">
        <w:rPr>
          <w:rFonts w:ascii="Arial" w:hAnsi="Arial" w:cs="Arial"/>
          <w:sz w:val="20"/>
          <w:szCs w:val="20"/>
        </w:rPr>
        <w:t xml:space="preserve">     Investigador Principal: Alvaro Morales Ramírez 1/8 TC</w:t>
      </w:r>
    </w:p>
    <w:p w:rsidR="00BF7BFE" w:rsidRPr="00D8338F" w:rsidRDefault="00BF7BFE" w:rsidP="00BF7BFE">
      <w:pPr>
        <w:rPr>
          <w:rFonts w:ascii="Arial" w:hAnsi="Arial" w:cs="Arial"/>
          <w:sz w:val="20"/>
          <w:szCs w:val="20"/>
        </w:rPr>
      </w:pPr>
      <w:r w:rsidRPr="00D8338F">
        <w:rPr>
          <w:rFonts w:ascii="Arial" w:hAnsi="Arial" w:cs="Arial"/>
          <w:sz w:val="20"/>
          <w:szCs w:val="20"/>
        </w:rPr>
        <w:t xml:space="preserve">     Investigadora Asociada: Maribel Vargas Montero 1/8 TC</w:t>
      </w:r>
    </w:p>
    <w:p w:rsidR="00BF7BFE" w:rsidRPr="00D8338F" w:rsidRDefault="00BF7BFE">
      <w:pPr>
        <w:rPr>
          <w:rFonts w:ascii="Arial" w:hAnsi="Arial" w:cs="Arial"/>
          <w:b/>
          <w:bCs/>
          <w:sz w:val="20"/>
          <w:szCs w:val="20"/>
        </w:rPr>
      </w:pPr>
      <w:r w:rsidRPr="00D8338F">
        <w:rPr>
          <w:rFonts w:ascii="Arial" w:hAnsi="Arial" w:cs="Arial"/>
          <w:sz w:val="20"/>
          <w:szCs w:val="20"/>
        </w:rPr>
        <w:t xml:space="preserve">    </w:t>
      </w:r>
    </w:p>
    <w:p w:rsidR="000838F6" w:rsidRPr="00D8338F" w:rsidRDefault="007A211A" w:rsidP="000838F6">
      <w:pPr>
        <w:pStyle w:val="Prrafodelista"/>
        <w:numPr>
          <w:ilvl w:val="0"/>
          <w:numId w:val="1"/>
        </w:numPr>
        <w:rPr>
          <w:rFonts w:ascii="Arial" w:hAnsi="Arial" w:cs="Arial"/>
          <w:b/>
        </w:rPr>
      </w:pPr>
      <w:r w:rsidRPr="00D8338F">
        <w:rPr>
          <w:rFonts w:ascii="Arial" w:hAnsi="Arial" w:cs="Arial"/>
          <w:b/>
        </w:rPr>
        <w:t>Descripción general</w:t>
      </w:r>
      <w:r w:rsidR="004E57F3" w:rsidRPr="00D8338F">
        <w:rPr>
          <w:rFonts w:ascii="Arial" w:hAnsi="Arial" w:cs="Arial"/>
          <w:b/>
        </w:rPr>
        <w:t>:</w:t>
      </w:r>
    </w:p>
    <w:tbl>
      <w:tblPr>
        <w:tblStyle w:val="Tablaconcuadrcula"/>
        <w:tblW w:w="0" w:type="auto"/>
        <w:tblLook w:val="04A0"/>
      </w:tblPr>
      <w:tblGrid>
        <w:gridCol w:w="9054"/>
      </w:tblGrid>
      <w:tr w:rsidR="000838F6" w:rsidRPr="00D8338F" w:rsidTr="00BD20A0">
        <w:tc>
          <w:tcPr>
            <w:tcW w:w="8978" w:type="dxa"/>
          </w:tcPr>
          <w:p w:rsidR="000838F6" w:rsidRPr="00D8338F" w:rsidRDefault="000838F6">
            <w:pPr>
              <w:rPr>
                <w:rFonts w:ascii="Arial" w:hAnsi="Arial" w:cs="Arial"/>
                <w:sz w:val="18"/>
                <w:szCs w:val="18"/>
              </w:rPr>
            </w:pPr>
            <w:r w:rsidRPr="00D8338F">
              <w:rPr>
                <w:rFonts w:ascii="Arial" w:hAnsi="Arial" w:cs="Arial"/>
                <w:sz w:val="18"/>
                <w:szCs w:val="18"/>
              </w:rPr>
              <w:t xml:space="preserve">Resumen ejecutivo </w:t>
            </w:r>
            <w:r w:rsidR="00D447DC" w:rsidRPr="00D8338F">
              <w:rPr>
                <w:rFonts w:ascii="Arial" w:hAnsi="Arial" w:cs="Arial"/>
                <w:sz w:val="18"/>
                <w:szCs w:val="18"/>
              </w:rPr>
              <w:t xml:space="preserve">(entre 200 y 500 palabras), </w:t>
            </w:r>
            <w:r w:rsidRPr="00D8338F">
              <w:rPr>
                <w:rFonts w:ascii="Arial" w:hAnsi="Arial" w:cs="Arial"/>
                <w:sz w:val="18"/>
                <w:szCs w:val="18"/>
              </w:rPr>
              <w:t>incluya objetivo, metas, método y resultados esperados:</w:t>
            </w:r>
          </w:p>
          <w:p w:rsidR="000838F6" w:rsidRPr="00D8338F" w:rsidRDefault="000838F6">
            <w:pPr>
              <w:rPr>
                <w:rFonts w:ascii="Arial" w:hAnsi="Arial" w:cs="Arial"/>
                <w:sz w:val="18"/>
                <w:szCs w:val="18"/>
              </w:rPr>
            </w:pPr>
          </w:p>
          <w:p w:rsidR="000838F6" w:rsidRPr="00D8338F" w:rsidRDefault="00BF7BFE" w:rsidP="00A93E85">
            <w:pPr>
              <w:pStyle w:val="Textoindependiente"/>
              <w:spacing w:line="360" w:lineRule="auto"/>
              <w:rPr>
                <w:i/>
                <w:iCs/>
                <w:sz w:val="20"/>
                <w:szCs w:val="20"/>
                <w:lang w:val="es-ES"/>
              </w:rPr>
            </w:pPr>
            <w:r w:rsidRPr="00D8338F">
              <w:rPr>
                <w:sz w:val="20"/>
                <w:szCs w:val="20"/>
              </w:rPr>
              <w:t xml:space="preserve"> Después del proyecto financia</w:t>
            </w:r>
            <w:r w:rsidR="003A6814" w:rsidRPr="00D8338F">
              <w:rPr>
                <w:sz w:val="20"/>
                <w:szCs w:val="20"/>
              </w:rPr>
              <w:t xml:space="preserve">do por </w:t>
            </w:r>
            <w:r w:rsidRPr="00D8338F">
              <w:rPr>
                <w:sz w:val="20"/>
                <w:szCs w:val="20"/>
              </w:rPr>
              <w:t xml:space="preserve">el Fondo Francés para el Medio Ambiente, en los años 2007-2008-2009, este proyecto </w:t>
            </w:r>
            <w:r w:rsidR="00A93E85" w:rsidRPr="00D8338F">
              <w:rPr>
                <w:sz w:val="20"/>
                <w:szCs w:val="20"/>
              </w:rPr>
              <w:t>tuvo</w:t>
            </w:r>
            <w:r w:rsidR="00DF25B0" w:rsidRPr="00D8338F">
              <w:rPr>
                <w:sz w:val="20"/>
                <w:szCs w:val="20"/>
              </w:rPr>
              <w:t xml:space="preserve"> como objetivo general </w:t>
            </w:r>
            <w:r w:rsidRPr="00D8338F">
              <w:rPr>
                <w:sz w:val="20"/>
                <w:szCs w:val="20"/>
              </w:rPr>
              <w:t xml:space="preserve">continuar con estudios sobre el plancton asociado a las aguas del  Parque Nacional Isla del Coco.  </w:t>
            </w:r>
            <w:r w:rsidRPr="00D8338F">
              <w:rPr>
                <w:sz w:val="20"/>
                <w:szCs w:val="20"/>
                <w:lang w:val="es-ES"/>
              </w:rPr>
              <w:t>En términos generales, s</w:t>
            </w:r>
            <w:r w:rsidRPr="00D8338F">
              <w:rPr>
                <w:sz w:val="20"/>
                <w:szCs w:val="20"/>
              </w:rPr>
              <w:t>e cuenta con</w:t>
            </w:r>
            <w:r w:rsidR="003A6814" w:rsidRPr="00D8338F">
              <w:rPr>
                <w:sz w:val="20"/>
                <w:szCs w:val="20"/>
              </w:rPr>
              <w:t xml:space="preserve"> 326</w:t>
            </w:r>
            <w:r w:rsidRPr="00D8338F">
              <w:rPr>
                <w:sz w:val="20"/>
                <w:szCs w:val="20"/>
              </w:rPr>
              <w:t xml:space="preserve"> muestras de plancton (fito y zooplancton) colectadas durante la</w:t>
            </w:r>
            <w:r w:rsidR="003A6814" w:rsidRPr="00D8338F">
              <w:rPr>
                <w:sz w:val="20"/>
                <w:szCs w:val="20"/>
              </w:rPr>
              <w:t>s</w:t>
            </w:r>
            <w:r w:rsidRPr="00D8338F">
              <w:rPr>
                <w:sz w:val="20"/>
                <w:szCs w:val="20"/>
              </w:rPr>
              <w:t xml:space="preserve"> campaña CIMAR-UCR – UNA </w:t>
            </w:r>
            <w:r w:rsidR="003A6814" w:rsidRPr="00D8338F">
              <w:rPr>
                <w:sz w:val="20"/>
                <w:szCs w:val="20"/>
              </w:rPr>
              <w:t xml:space="preserve">de los años 2010 (109 muestras), 2011 (121 muestras) y 2012 (86 muestras), tomadas en varias estaciones alrededor de la Isla en arrastres verticales. Incluyen muestras con red de 20, 100, 200 y 500 µms. </w:t>
            </w:r>
            <w:r w:rsidRPr="00D8338F">
              <w:rPr>
                <w:sz w:val="20"/>
                <w:szCs w:val="20"/>
              </w:rPr>
              <w:t xml:space="preserve"> </w:t>
            </w:r>
            <w:r w:rsidR="003A6814" w:rsidRPr="00D8338F">
              <w:rPr>
                <w:sz w:val="20"/>
                <w:szCs w:val="20"/>
              </w:rPr>
              <w:t xml:space="preserve">En lo que respecta al zooplancton, las muestras </w:t>
            </w:r>
            <w:r w:rsidRPr="00D8338F">
              <w:rPr>
                <w:sz w:val="20"/>
                <w:szCs w:val="20"/>
              </w:rPr>
              <w:t xml:space="preserve">ya fueron procesadas para la determinación de biomasa y se </w:t>
            </w:r>
            <w:r w:rsidR="00A93E85" w:rsidRPr="00D8338F">
              <w:rPr>
                <w:sz w:val="20"/>
                <w:szCs w:val="20"/>
              </w:rPr>
              <w:t>concluyó con el análisis cuantitativo y taxonómico</w:t>
            </w:r>
            <w:r w:rsidRPr="00D8338F">
              <w:rPr>
                <w:sz w:val="20"/>
                <w:szCs w:val="20"/>
              </w:rPr>
              <w:t xml:space="preserve">.  </w:t>
            </w:r>
            <w:r w:rsidR="003A6814" w:rsidRPr="00D8338F">
              <w:rPr>
                <w:sz w:val="20"/>
                <w:szCs w:val="20"/>
                <w:lang w:val="es-ES"/>
              </w:rPr>
              <w:t xml:space="preserve">Para el zooplancton, </w:t>
            </w:r>
            <w:r w:rsidR="00454540" w:rsidRPr="00D8338F">
              <w:rPr>
                <w:sz w:val="20"/>
                <w:szCs w:val="20"/>
                <w:lang w:val="es-ES"/>
              </w:rPr>
              <w:t xml:space="preserve">se tienen registrados a la fecha 155 especies, que incluyen </w:t>
            </w:r>
            <w:r w:rsidR="003A6814" w:rsidRPr="00D8338F">
              <w:rPr>
                <w:sz w:val="20"/>
                <w:szCs w:val="20"/>
                <w:lang w:val="es-ES"/>
              </w:rPr>
              <w:t xml:space="preserve"> 14 </w:t>
            </w:r>
            <w:r w:rsidR="00454540" w:rsidRPr="00D8338F">
              <w:rPr>
                <w:sz w:val="20"/>
                <w:szCs w:val="20"/>
                <w:lang w:val="es-ES"/>
              </w:rPr>
              <w:t xml:space="preserve">nuevos </w:t>
            </w:r>
            <w:r w:rsidR="003A6814" w:rsidRPr="00D8338F">
              <w:rPr>
                <w:sz w:val="20"/>
                <w:szCs w:val="20"/>
                <w:lang w:val="es-ES"/>
              </w:rPr>
              <w:t xml:space="preserve">registros de copépodos para aguas del Pacífico </w:t>
            </w:r>
            <w:r w:rsidR="00454540" w:rsidRPr="00D8338F">
              <w:rPr>
                <w:sz w:val="20"/>
                <w:szCs w:val="20"/>
                <w:lang w:val="es-ES"/>
              </w:rPr>
              <w:t xml:space="preserve">costarricense, 17 nuevos registros de taláceos (Salpas), un nuevo registro del eufáusido </w:t>
            </w:r>
            <w:r w:rsidR="00454540" w:rsidRPr="00D8338F">
              <w:rPr>
                <w:i/>
                <w:sz w:val="20"/>
                <w:szCs w:val="20"/>
                <w:lang w:val="es-ES"/>
              </w:rPr>
              <w:t xml:space="preserve">Nematobrachion flexipes </w:t>
            </w:r>
            <w:r w:rsidR="00454540" w:rsidRPr="00D8338F">
              <w:rPr>
                <w:sz w:val="20"/>
                <w:szCs w:val="20"/>
                <w:lang w:val="es-ES"/>
              </w:rPr>
              <w:t xml:space="preserve"> y el reporte de </w:t>
            </w:r>
            <w:r w:rsidR="00B4390D" w:rsidRPr="00D8338F">
              <w:rPr>
                <w:sz w:val="20"/>
                <w:szCs w:val="20"/>
                <w:lang w:val="es-ES"/>
              </w:rPr>
              <w:t>la</w:t>
            </w:r>
            <w:r w:rsidR="00454540" w:rsidRPr="00D8338F">
              <w:rPr>
                <w:sz w:val="20"/>
                <w:szCs w:val="20"/>
                <w:lang w:val="es-ES"/>
              </w:rPr>
              <w:t xml:space="preserve"> especie nueva</w:t>
            </w:r>
            <w:r w:rsidR="0003411E" w:rsidRPr="00D8338F">
              <w:rPr>
                <w:sz w:val="20"/>
                <w:szCs w:val="20"/>
                <w:lang w:val="es-ES"/>
              </w:rPr>
              <w:t xml:space="preserve"> de</w:t>
            </w:r>
            <w:r w:rsidR="00B4390D" w:rsidRPr="00D8338F">
              <w:rPr>
                <w:sz w:val="20"/>
                <w:szCs w:val="20"/>
                <w:lang w:val="es-ES"/>
              </w:rPr>
              <w:t xml:space="preserve">l copépodo </w:t>
            </w:r>
            <w:r w:rsidR="00454540" w:rsidRPr="00D8338F">
              <w:rPr>
                <w:sz w:val="20"/>
                <w:szCs w:val="20"/>
                <w:lang w:val="es-ES"/>
              </w:rPr>
              <w:t>calí</w:t>
            </w:r>
            <w:r w:rsidR="0003411E" w:rsidRPr="00D8338F">
              <w:rPr>
                <w:sz w:val="20"/>
                <w:szCs w:val="20"/>
                <w:lang w:val="es-ES"/>
              </w:rPr>
              <w:t xml:space="preserve">gido </w:t>
            </w:r>
            <w:r w:rsidR="0003411E" w:rsidRPr="00D8338F">
              <w:rPr>
                <w:i/>
                <w:iCs/>
                <w:sz w:val="20"/>
                <w:szCs w:val="20"/>
                <w:lang w:val="es-ES"/>
              </w:rPr>
              <w:t>Lepeophtheirus alvaroi</w:t>
            </w:r>
            <w:r w:rsidR="0003411E" w:rsidRPr="00D8338F">
              <w:rPr>
                <w:sz w:val="20"/>
                <w:szCs w:val="20"/>
                <w:lang w:val="es-ES"/>
              </w:rPr>
              <w:t xml:space="preserve"> (Siphonostomatoidea</w:t>
            </w:r>
            <w:r w:rsidR="00DF25B0" w:rsidRPr="00D8338F">
              <w:rPr>
                <w:sz w:val="20"/>
                <w:szCs w:val="20"/>
                <w:lang w:val="es-ES"/>
              </w:rPr>
              <w:t>:</w:t>
            </w:r>
            <w:r w:rsidR="0003411E" w:rsidRPr="00D8338F">
              <w:rPr>
                <w:sz w:val="20"/>
                <w:szCs w:val="20"/>
                <w:lang w:val="es-ES"/>
              </w:rPr>
              <w:t xml:space="preserve"> </w:t>
            </w:r>
            <w:r w:rsidR="003A6814" w:rsidRPr="00D8338F">
              <w:rPr>
                <w:sz w:val="20"/>
                <w:szCs w:val="20"/>
                <w:lang w:val="es-ES"/>
              </w:rPr>
              <w:t>Cope</w:t>
            </w:r>
            <w:r w:rsidR="00DF25B0" w:rsidRPr="00D8338F">
              <w:rPr>
                <w:sz w:val="20"/>
                <w:szCs w:val="20"/>
                <w:lang w:val="es-ES"/>
              </w:rPr>
              <w:t>p</w:t>
            </w:r>
            <w:r w:rsidR="003A6814" w:rsidRPr="00D8338F">
              <w:rPr>
                <w:sz w:val="20"/>
                <w:szCs w:val="20"/>
                <w:lang w:val="es-ES"/>
              </w:rPr>
              <w:t>oda)</w:t>
            </w:r>
            <w:r w:rsidR="00454540" w:rsidRPr="00D8338F">
              <w:rPr>
                <w:sz w:val="20"/>
                <w:szCs w:val="20"/>
                <w:lang w:val="es-ES"/>
              </w:rPr>
              <w:t xml:space="preserve">. </w:t>
            </w:r>
            <w:r w:rsidR="001D0B57" w:rsidRPr="00D8338F">
              <w:rPr>
                <w:sz w:val="20"/>
                <w:szCs w:val="20"/>
                <w:lang w:val="es-ES"/>
              </w:rPr>
              <w:t xml:space="preserve">Ya con anterioridad </w:t>
            </w:r>
            <w:r w:rsidR="001D0B57" w:rsidRPr="00D8338F">
              <w:rPr>
                <w:sz w:val="20"/>
                <w:szCs w:val="20"/>
                <w:lang w:val="es-ES"/>
              </w:rPr>
              <w:lastRenderedPageBreak/>
              <w:t>fueron descritas dos especies nuevas del orden Montrilloidea (</w:t>
            </w:r>
            <w:r w:rsidR="001D0B57" w:rsidRPr="00D8338F">
              <w:rPr>
                <w:i/>
                <w:sz w:val="20"/>
                <w:szCs w:val="20"/>
                <w:lang w:val="es-ES"/>
              </w:rPr>
              <w:t xml:space="preserve">Cymbassoma cocoensi </w:t>
            </w:r>
            <w:r w:rsidR="001D0B57" w:rsidRPr="00D8338F">
              <w:rPr>
                <w:sz w:val="20"/>
                <w:szCs w:val="20"/>
                <w:lang w:val="es-ES"/>
              </w:rPr>
              <w:t>y</w:t>
            </w:r>
            <w:r w:rsidR="001D0B57" w:rsidRPr="00D8338F">
              <w:rPr>
                <w:i/>
                <w:sz w:val="20"/>
                <w:szCs w:val="20"/>
                <w:lang w:val="es-ES"/>
              </w:rPr>
              <w:t xml:space="preserve"> Montrillopsis chatamensis</w:t>
            </w:r>
            <w:r w:rsidR="001D0B57" w:rsidRPr="00D8338F">
              <w:rPr>
                <w:sz w:val="20"/>
                <w:szCs w:val="20"/>
                <w:lang w:val="es-ES"/>
              </w:rPr>
              <w:t xml:space="preserve">). </w:t>
            </w:r>
            <w:r w:rsidR="00B4390D" w:rsidRPr="00D8338F">
              <w:rPr>
                <w:sz w:val="20"/>
                <w:szCs w:val="20"/>
                <w:lang w:val="es-ES"/>
              </w:rPr>
              <w:t xml:space="preserve">Recientemente se </w:t>
            </w:r>
            <w:r w:rsidR="004937C3" w:rsidRPr="00D8338F">
              <w:rPr>
                <w:sz w:val="20"/>
                <w:szCs w:val="20"/>
                <w:lang w:val="es-ES"/>
              </w:rPr>
              <w:t>describieron</w:t>
            </w:r>
            <w:r w:rsidR="00B4390D" w:rsidRPr="00D8338F">
              <w:rPr>
                <w:sz w:val="20"/>
                <w:szCs w:val="20"/>
                <w:lang w:val="es-ES"/>
              </w:rPr>
              <w:t xml:space="preserve"> especies de poliquetos holoplanctónicos, quetognatos, anfípodos y apendicularias de la Isla. </w:t>
            </w:r>
            <w:r w:rsidR="00454540" w:rsidRPr="00D8338F">
              <w:rPr>
                <w:sz w:val="20"/>
                <w:szCs w:val="20"/>
                <w:lang w:val="es-ES"/>
              </w:rPr>
              <w:t>Por otra parte</w:t>
            </w:r>
            <w:r w:rsidR="00DF25B0" w:rsidRPr="00D8338F">
              <w:rPr>
                <w:sz w:val="20"/>
                <w:szCs w:val="20"/>
                <w:lang w:val="es-ES"/>
              </w:rPr>
              <w:t>,</w:t>
            </w:r>
            <w:r w:rsidR="00454540" w:rsidRPr="00D8338F">
              <w:rPr>
                <w:sz w:val="20"/>
                <w:szCs w:val="20"/>
                <w:lang w:val="es-ES"/>
              </w:rPr>
              <w:t xml:space="preserve"> para el fitoplancton se </w:t>
            </w:r>
            <w:r w:rsidR="004937C3" w:rsidRPr="00D8338F">
              <w:rPr>
                <w:sz w:val="20"/>
                <w:szCs w:val="20"/>
                <w:lang w:val="es-ES"/>
              </w:rPr>
              <w:t>han identificado</w:t>
            </w:r>
            <w:r w:rsidR="00454540" w:rsidRPr="00D8338F">
              <w:rPr>
                <w:sz w:val="20"/>
                <w:szCs w:val="20"/>
                <w:lang w:val="es-ES"/>
              </w:rPr>
              <w:t xml:space="preserve"> 138 especies, 120 de dinoflagelados y 18 de diatomeas. Se incluye el registro por primera vez para el Pacífico Este Tropical de una especie (aparentemente nueva) del género</w:t>
            </w:r>
            <w:r w:rsidR="00454540" w:rsidRPr="00D8338F">
              <w:rPr>
                <w:i/>
                <w:iCs/>
                <w:sz w:val="20"/>
                <w:szCs w:val="20"/>
                <w:lang w:val="es-ES"/>
              </w:rPr>
              <w:t xml:space="preserve"> </w:t>
            </w:r>
            <w:r w:rsidR="00DF25B0" w:rsidRPr="00D8338F">
              <w:rPr>
                <w:iCs/>
                <w:sz w:val="20"/>
                <w:szCs w:val="20"/>
                <w:lang w:val="es-ES"/>
              </w:rPr>
              <w:t>bentónico</w:t>
            </w:r>
            <w:r w:rsidR="00DF25B0" w:rsidRPr="00D8338F">
              <w:rPr>
                <w:i/>
                <w:iCs/>
                <w:sz w:val="20"/>
                <w:szCs w:val="20"/>
                <w:lang w:val="es-ES"/>
              </w:rPr>
              <w:t xml:space="preserve"> </w:t>
            </w:r>
            <w:r w:rsidR="0003411E" w:rsidRPr="00D8338F">
              <w:rPr>
                <w:i/>
                <w:iCs/>
                <w:sz w:val="20"/>
                <w:szCs w:val="20"/>
                <w:lang w:val="es-ES"/>
              </w:rPr>
              <w:t>Gambierdiscus</w:t>
            </w:r>
            <w:r w:rsidR="00454540" w:rsidRPr="00D8338F">
              <w:rPr>
                <w:iCs/>
                <w:sz w:val="20"/>
                <w:szCs w:val="20"/>
                <w:lang w:val="es-ES"/>
              </w:rPr>
              <w:t xml:space="preserve">, </w:t>
            </w:r>
            <w:r w:rsidR="00DF25B0" w:rsidRPr="00D8338F">
              <w:rPr>
                <w:iCs/>
                <w:sz w:val="20"/>
                <w:szCs w:val="20"/>
                <w:lang w:val="es-ES"/>
              </w:rPr>
              <w:t>el cual</w:t>
            </w:r>
            <w:r w:rsidR="00454540" w:rsidRPr="00D8338F">
              <w:rPr>
                <w:iCs/>
                <w:sz w:val="20"/>
                <w:szCs w:val="20"/>
                <w:lang w:val="es-ES"/>
              </w:rPr>
              <w:t xml:space="preserve"> se caracteriza por producir ciaguatoxinas que producen la enfermedad conocida como ciguatera. </w:t>
            </w:r>
            <w:r w:rsidR="00DF25B0" w:rsidRPr="00D8338F">
              <w:rPr>
                <w:iCs/>
                <w:sz w:val="20"/>
                <w:szCs w:val="20"/>
                <w:lang w:val="es-ES"/>
              </w:rPr>
              <w:t xml:space="preserve">Se piensa que es una especie nueva ya que al comparar su morfología con </w:t>
            </w:r>
            <w:r w:rsidR="00DF25B0" w:rsidRPr="00D8338F">
              <w:rPr>
                <w:i/>
                <w:iCs/>
                <w:sz w:val="20"/>
                <w:szCs w:val="20"/>
                <w:lang w:val="es-ES"/>
              </w:rPr>
              <w:t>G. toxicus</w:t>
            </w:r>
            <w:r w:rsidR="00DF25B0" w:rsidRPr="00D8338F">
              <w:rPr>
                <w:iCs/>
                <w:sz w:val="20"/>
                <w:szCs w:val="20"/>
                <w:lang w:val="es-ES"/>
              </w:rPr>
              <w:t xml:space="preserve"> y </w:t>
            </w:r>
            <w:r w:rsidR="00DF25B0" w:rsidRPr="00D8338F">
              <w:rPr>
                <w:i/>
                <w:iCs/>
                <w:sz w:val="20"/>
                <w:szCs w:val="20"/>
                <w:lang w:val="es-ES"/>
              </w:rPr>
              <w:t>G. excentricus</w:t>
            </w:r>
            <w:r w:rsidR="00DF25B0" w:rsidRPr="00D8338F">
              <w:rPr>
                <w:iCs/>
                <w:sz w:val="20"/>
                <w:szCs w:val="20"/>
                <w:lang w:val="es-ES"/>
              </w:rPr>
              <w:t xml:space="preserve">, dos de las especies más comunes, no se encontraron coincidencias. </w:t>
            </w:r>
            <w:r w:rsidR="00454540" w:rsidRPr="00D8338F">
              <w:rPr>
                <w:iCs/>
                <w:sz w:val="20"/>
                <w:szCs w:val="20"/>
                <w:lang w:val="es-ES"/>
              </w:rPr>
              <w:t xml:space="preserve">Además se registran otros </w:t>
            </w:r>
            <w:r w:rsidR="00DF25B0" w:rsidRPr="00D8338F">
              <w:rPr>
                <w:iCs/>
                <w:sz w:val="20"/>
                <w:szCs w:val="20"/>
                <w:lang w:val="es-ES"/>
              </w:rPr>
              <w:t xml:space="preserve">6, que incluyen los géneros </w:t>
            </w:r>
            <w:r w:rsidR="00DF25B0" w:rsidRPr="00D8338F">
              <w:rPr>
                <w:i/>
                <w:iCs/>
                <w:sz w:val="20"/>
                <w:szCs w:val="20"/>
                <w:lang w:val="es-ES"/>
              </w:rPr>
              <w:t>Coolia</w:t>
            </w:r>
            <w:r w:rsidR="00DF25B0" w:rsidRPr="00D8338F">
              <w:rPr>
                <w:iCs/>
                <w:sz w:val="20"/>
                <w:szCs w:val="20"/>
                <w:lang w:val="es-ES"/>
              </w:rPr>
              <w:t xml:space="preserve"> (2 especies), </w:t>
            </w:r>
            <w:r w:rsidR="00DF25B0" w:rsidRPr="00D8338F">
              <w:rPr>
                <w:i/>
                <w:iCs/>
                <w:sz w:val="20"/>
                <w:szCs w:val="20"/>
                <w:lang w:val="es-ES"/>
              </w:rPr>
              <w:t>Prorocentrum</w:t>
            </w:r>
            <w:r w:rsidR="00DF25B0" w:rsidRPr="00D8338F">
              <w:rPr>
                <w:iCs/>
                <w:sz w:val="20"/>
                <w:szCs w:val="20"/>
                <w:lang w:val="es-ES"/>
              </w:rPr>
              <w:t xml:space="preserve"> (2 especies) y las especies </w:t>
            </w:r>
            <w:r w:rsidR="00DF25B0" w:rsidRPr="00D8338F">
              <w:rPr>
                <w:i/>
                <w:iCs/>
                <w:sz w:val="20"/>
                <w:szCs w:val="20"/>
                <w:lang w:val="es-ES"/>
              </w:rPr>
              <w:t>Amphidinium carterae</w:t>
            </w:r>
            <w:r w:rsidR="00DF25B0" w:rsidRPr="00D8338F">
              <w:rPr>
                <w:iCs/>
                <w:sz w:val="20"/>
                <w:szCs w:val="20"/>
                <w:lang w:val="es-ES"/>
              </w:rPr>
              <w:t xml:space="preserve"> y </w:t>
            </w:r>
            <w:r w:rsidR="00DF25B0" w:rsidRPr="00D8338F">
              <w:rPr>
                <w:i/>
                <w:iCs/>
                <w:sz w:val="20"/>
                <w:szCs w:val="20"/>
                <w:lang w:val="es-ES"/>
              </w:rPr>
              <w:t>Ostreopsis siamensis</w:t>
            </w:r>
            <w:r w:rsidR="00DF25B0" w:rsidRPr="00D8338F">
              <w:rPr>
                <w:iCs/>
                <w:sz w:val="20"/>
                <w:szCs w:val="20"/>
                <w:lang w:val="es-ES"/>
              </w:rPr>
              <w:t xml:space="preserve">.  </w:t>
            </w:r>
            <w:r w:rsidR="004937C3" w:rsidRPr="00D8338F">
              <w:rPr>
                <w:iCs/>
                <w:sz w:val="20"/>
                <w:szCs w:val="20"/>
                <w:lang w:val="es-ES"/>
              </w:rPr>
              <w:t xml:space="preserve">Estas especies de </w:t>
            </w:r>
            <w:r w:rsidR="00454540" w:rsidRPr="00D8338F">
              <w:rPr>
                <w:iCs/>
                <w:sz w:val="20"/>
                <w:szCs w:val="20"/>
                <w:lang w:val="es-ES"/>
              </w:rPr>
              <w:t>dinoflagelados bentónico</w:t>
            </w:r>
            <w:r w:rsidR="0003411E" w:rsidRPr="00D8338F">
              <w:rPr>
                <w:i/>
                <w:iCs/>
                <w:sz w:val="20"/>
                <w:szCs w:val="20"/>
                <w:lang w:val="es-ES"/>
              </w:rPr>
              <w:t xml:space="preserve"> </w:t>
            </w:r>
            <w:r w:rsidR="0003411E" w:rsidRPr="00D8338F">
              <w:rPr>
                <w:sz w:val="20"/>
                <w:szCs w:val="20"/>
                <w:lang w:val="es-ES"/>
              </w:rPr>
              <w:t xml:space="preserve"> </w:t>
            </w:r>
            <w:r w:rsidR="004937C3" w:rsidRPr="00D8338F">
              <w:rPr>
                <w:sz w:val="20"/>
                <w:szCs w:val="20"/>
                <w:lang w:val="es-ES"/>
              </w:rPr>
              <w:t xml:space="preserve">son los </w:t>
            </w:r>
            <w:r w:rsidR="0003411E" w:rsidRPr="00D8338F">
              <w:rPr>
                <w:sz w:val="20"/>
                <w:szCs w:val="20"/>
                <w:lang w:val="es-ES"/>
              </w:rPr>
              <w:t>primeros reportes  para aguas de la Isla.</w:t>
            </w:r>
          </w:p>
          <w:p w:rsidR="004937C3" w:rsidRPr="00D8338F" w:rsidRDefault="004937C3" w:rsidP="00A93E85">
            <w:pPr>
              <w:pStyle w:val="Textoindependiente"/>
              <w:spacing w:line="360" w:lineRule="auto"/>
              <w:rPr>
                <w:iCs/>
                <w:sz w:val="20"/>
                <w:szCs w:val="20"/>
                <w:lang w:val="es-ES"/>
              </w:rPr>
            </w:pPr>
            <w:r w:rsidRPr="00D8338F">
              <w:rPr>
                <w:iCs/>
                <w:sz w:val="20"/>
                <w:szCs w:val="20"/>
                <w:lang w:val="es-ES"/>
              </w:rPr>
              <w:t xml:space="preserve">En el siguiente cuadro se pueden apreciar las biomasas del meso (200µm) y del macrozooplancton (500µm), en las 6 estaciones de muestreo alrededor de la Isla. En el 2010, por condiciones meteorológicas, no fue posible muestrear Dos Amigos y Bahía Yglesias. Es </w:t>
            </w:r>
            <w:r w:rsidR="00F463D0" w:rsidRPr="00D8338F">
              <w:rPr>
                <w:iCs/>
                <w:sz w:val="20"/>
                <w:szCs w:val="20"/>
                <w:lang w:val="es-ES"/>
              </w:rPr>
              <w:t>c</w:t>
            </w:r>
            <w:r w:rsidR="00377553" w:rsidRPr="00D8338F">
              <w:rPr>
                <w:iCs/>
                <w:sz w:val="20"/>
                <w:szCs w:val="20"/>
                <w:lang w:val="es-ES"/>
              </w:rPr>
              <w:t>l</w:t>
            </w:r>
            <w:r w:rsidR="00F463D0" w:rsidRPr="00D8338F">
              <w:rPr>
                <w:iCs/>
                <w:sz w:val="20"/>
                <w:szCs w:val="20"/>
                <w:lang w:val="es-ES"/>
              </w:rPr>
              <w:t>ar</w:t>
            </w:r>
            <w:r w:rsidR="00377553" w:rsidRPr="00D8338F">
              <w:rPr>
                <w:iCs/>
                <w:sz w:val="20"/>
                <w:szCs w:val="20"/>
                <w:lang w:val="es-ES"/>
              </w:rPr>
              <w:t>o</w:t>
            </w:r>
            <w:r w:rsidRPr="00D8338F">
              <w:rPr>
                <w:iCs/>
                <w:sz w:val="20"/>
                <w:szCs w:val="20"/>
                <w:lang w:val="es-ES"/>
              </w:rPr>
              <w:t xml:space="preserve"> que durante los años 2007-2009, la biomasa del zooplancton fue mayor en términos generales, que durante el periodo 2010-2012, la biomasa de igual manera estuvo concentrada en el mesozooplancton. </w:t>
            </w:r>
            <w:r w:rsidR="00377553" w:rsidRPr="00D8338F">
              <w:rPr>
                <w:iCs/>
                <w:sz w:val="20"/>
                <w:szCs w:val="20"/>
                <w:lang w:val="es-ES"/>
              </w:rPr>
              <w:t xml:space="preserve">Esto puede verse más claramente en la Fig. 1, donde </w:t>
            </w:r>
            <w:r w:rsidR="00F463D0" w:rsidRPr="00D8338F">
              <w:rPr>
                <w:iCs/>
                <w:sz w:val="20"/>
                <w:szCs w:val="20"/>
                <w:lang w:val="es-ES"/>
              </w:rPr>
              <w:t xml:space="preserve">se aprecia una mayor </w:t>
            </w:r>
            <w:r w:rsidR="00377553" w:rsidRPr="00D8338F">
              <w:rPr>
                <w:iCs/>
                <w:sz w:val="20"/>
                <w:szCs w:val="20"/>
                <w:lang w:val="es-ES"/>
              </w:rPr>
              <w:t>variabilidad durante los primeros 3 años de muestreo.</w:t>
            </w:r>
            <w:r w:rsidR="00F463D0" w:rsidRPr="00D8338F">
              <w:rPr>
                <w:iCs/>
                <w:sz w:val="20"/>
                <w:szCs w:val="20"/>
                <w:lang w:val="es-ES"/>
              </w:rPr>
              <w:t xml:space="preserve"> Por lo general, excepto para el año 2009, la biomasa del mesozoplancton fue casi el doble que aquella para el macrozooplancton. </w:t>
            </w:r>
          </w:p>
          <w:p w:rsidR="004937C3" w:rsidRPr="00D8338F" w:rsidRDefault="004937C3" w:rsidP="00A93E85">
            <w:pPr>
              <w:pStyle w:val="Textoindependiente"/>
              <w:spacing w:line="360" w:lineRule="auto"/>
              <w:rPr>
                <w:iCs/>
                <w:sz w:val="20"/>
                <w:szCs w:val="20"/>
                <w:lang w:val="es-ES"/>
              </w:rPr>
            </w:pPr>
          </w:p>
          <w:p w:rsidR="004937C3" w:rsidRPr="00D8338F" w:rsidRDefault="004937C3" w:rsidP="00A93E85">
            <w:pPr>
              <w:pStyle w:val="Textoindependiente"/>
              <w:spacing w:line="360" w:lineRule="auto"/>
              <w:rPr>
                <w:iCs/>
                <w:sz w:val="20"/>
                <w:szCs w:val="20"/>
                <w:lang w:val="es-ES"/>
              </w:rPr>
            </w:pPr>
            <w:r w:rsidRPr="00D8338F">
              <w:rPr>
                <w:iCs/>
                <w:sz w:val="20"/>
                <w:szCs w:val="20"/>
                <w:lang w:val="es-ES"/>
              </w:rPr>
              <w:t>Cuadro 1. Biomasas (mg P.S. * m</w:t>
            </w:r>
            <w:r w:rsidRPr="00D8338F">
              <w:rPr>
                <w:iCs/>
                <w:sz w:val="20"/>
                <w:szCs w:val="20"/>
                <w:vertAlign w:val="superscript"/>
                <w:lang w:val="es-ES"/>
              </w:rPr>
              <w:t>-3</w:t>
            </w:r>
            <w:r w:rsidRPr="00D8338F">
              <w:rPr>
                <w:iCs/>
                <w:sz w:val="20"/>
                <w:szCs w:val="20"/>
                <w:lang w:val="es-ES"/>
              </w:rPr>
              <w:t>) del meso (200µm)   y macrozooplancton (500µm) en seis estaciones alrededor de la Isla del Coco</w:t>
            </w:r>
            <w:r w:rsidR="00377553" w:rsidRPr="00D8338F">
              <w:rPr>
                <w:iCs/>
                <w:sz w:val="20"/>
                <w:szCs w:val="20"/>
                <w:lang w:val="es-ES"/>
              </w:rPr>
              <w:t>, durante los años 2007-2012.</w:t>
            </w:r>
          </w:p>
          <w:tbl>
            <w:tblPr>
              <w:tblStyle w:val="Tablaconcuadrcula"/>
              <w:tblW w:w="9965" w:type="dxa"/>
              <w:tblLook w:val="04A0"/>
            </w:tblPr>
            <w:tblGrid>
              <w:gridCol w:w="2269"/>
              <w:gridCol w:w="1282"/>
              <w:gridCol w:w="1282"/>
              <w:gridCol w:w="1283"/>
              <w:gridCol w:w="1283"/>
              <w:gridCol w:w="1283"/>
              <w:gridCol w:w="1283"/>
            </w:tblGrid>
            <w:tr w:rsidR="004937C3" w:rsidRPr="00D8338F" w:rsidTr="001D0B57">
              <w:tc>
                <w:tcPr>
                  <w:tcW w:w="2269" w:type="dxa"/>
                  <w:vMerge w:val="restart"/>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Sitio</w:t>
                  </w:r>
                </w:p>
              </w:tc>
              <w:tc>
                <w:tcPr>
                  <w:tcW w:w="7696" w:type="dxa"/>
                  <w:gridSpan w:val="6"/>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Biomasa (mg/m</w:t>
                  </w:r>
                  <w:r w:rsidRPr="00D8338F">
                    <w:rPr>
                      <w:rFonts w:ascii="Arial" w:hAnsi="Arial" w:cs="Arial"/>
                      <w:vertAlign w:val="superscript"/>
                    </w:rPr>
                    <w:t>3</w:t>
                  </w:r>
                  <w:r w:rsidRPr="00D8338F">
                    <w:rPr>
                      <w:rFonts w:ascii="Arial" w:hAnsi="Arial" w:cs="Arial"/>
                    </w:rPr>
                    <w:t>)</w:t>
                  </w:r>
                </w:p>
              </w:tc>
            </w:tr>
            <w:tr w:rsidR="004937C3" w:rsidRPr="00D8338F" w:rsidTr="001D0B57">
              <w:tc>
                <w:tcPr>
                  <w:tcW w:w="2269" w:type="dxa"/>
                  <w:vMerge/>
                  <w:tcBorders>
                    <w:top w:val="nil"/>
                    <w:left w:val="nil"/>
                    <w:bottom w:val="nil"/>
                    <w:right w:val="nil"/>
                  </w:tcBorders>
                  <w:vAlign w:val="center"/>
                </w:tcPr>
                <w:p w:rsidR="004937C3" w:rsidRPr="00D8338F" w:rsidRDefault="004937C3" w:rsidP="001D0B57">
                  <w:pPr>
                    <w:jc w:val="center"/>
                    <w:rPr>
                      <w:rFonts w:ascii="Arial" w:hAnsi="Arial" w:cs="Arial"/>
                    </w:rPr>
                  </w:pPr>
                </w:p>
              </w:tc>
              <w:tc>
                <w:tcPr>
                  <w:tcW w:w="2564" w:type="dxa"/>
                  <w:gridSpan w:val="2"/>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2010</w:t>
                  </w:r>
                </w:p>
              </w:tc>
              <w:tc>
                <w:tcPr>
                  <w:tcW w:w="2566" w:type="dxa"/>
                  <w:gridSpan w:val="2"/>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2011</w:t>
                  </w:r>
                </w:p>
              </w:tc>
              <w:tc>
                <w:tcPr>
                  <w:tcW w:w="2566" w:type="dxa"/>
                  <w:gridSpan w:val="2"/>
                  <w:tcBorders>
                    <w:top w:val="nil"/>
                    <w:left w:val="nil"/>
                    <w:bottom w:val="nil"/>
                    <w:right w:val="nil"/>
                  </w:tcBorders>
                  <w:vAlign w:val="center"/>
                </w:tcPr>
                <w:p w:rsidR="004937C3" w:rsidRPr="00D8338F" w:rsidRDefault="00FC2535" w:rsidP="00FC2535">
                  <w:pPr>
                    <w:rPr>
                      <w:rFonts w:ascii="Arial" w:hAnsi="Arial" w:cs="Arial"/>
                    </w:rPr>
                  </w:pPr>
                  <w:r>
                    <w:rPr>
                      <w:rFonts w:ascii="Arial" w:hAnsi="Arial" w:cs="Arial"/>
                    </w:rPr>
                    <w:t xml:space="preserve">   </w:t>
                  </w:r>
                  <w:r w:rsidR="004937C3" w:rsidRPr="00D8338F">
                    <w:rPr>
                      <w:rFonts w:ascii="Arial" w:hAnsi="Arial" w:cs="Arial"/>
                    </w:rPr>
                    <w:t>2012</w:t>
                  </w:r>
                </w:p>
              </w:tc>
            </w:tr>
            <w:tr w:rsidR="004937C3" w:rsidRPr="00D8338F" w:rsidTr="001D0B57">
              <w:tc>
                <w:tcPr>
                  <w:tcW w:w="2269" w:type="dxa"/>
                  <w:vMerge/>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200 µm</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200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200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r>
            <w:tr w:rsidR="004937C3" w:rsidRPr="00D8338F" w:rsidTr="001D0B57">
              <w:tc>
                <w:tcPr>
                  <w:tcW w:w="2269"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Chatham</w:t>
                  </w:r>
                </w:p>
              </w:tc>
              <w:tc>
                <w:tcPr>
                  <w:tcW w:w="1282"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19,02</w:t>
                  </w:r>
                </w:p>
              </w:tc>
              <w:tc>
                <w:tcPr>
                  <w:tcW w:w="1282"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6,71</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13,30</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4,32</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22,11</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N/A</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Wafer</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7,64</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2,02</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22,28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7,22</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5,52</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9,41</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Punta María</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7,50</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2,23</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9,08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2,36</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7,76</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4,43</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Islotes Dos Amigos</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N/A</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N/A</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9,67</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3,58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18,13</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6,18</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Yglesias</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N/A</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N/A</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7,60</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2,55</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10,19</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4,12</w:t>
                  </w:r>
                </w:p>
              </w:tc>
            </w:tr>
            <w:tr w:rsidR="004937C3" w:rsidRPr="00D8338F" w:rsidTr="001D0B57">
              <w:tc>
                <w:tcPr>
                  <w:tcW w:w="2269"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Cabo Atrevido</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10,82</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3,04</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8.74</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3,20</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13,33</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4,75</w:t>
                  </w:r>
                </w:p>
              </w:tc>
            </w:tr>
          </w:tbl>
          <w:p w:rsidR="004937C3" w:rsidRPr="00D8338F" w:rsidRDefault="004937C3" w:rsidP="004937C3">
            <w:pPr>
              <w:rPr>
                <w:rFonts w:ascii="Arial" w:hAnsi="Arial" w:cs="Arial"/>
              </w:rPr>
            </w:pPr>
          </w:p>
          <w:tbl>
            <w:tblPr>
              <w:tblStyle w:val="Tablaconcuadrcula"/>
              <w:tblW w:w="9965" w:type="dxa"/>
              <w:tblLook w:val="04A0"/>
            </w:tblPr>
            <w:tblGrid>
              <w:gridCol w:w="2269"/>
              <w:gridCol w:w="1282"/>
              <w:gridCol w:w="1282"/>
              <w:gridCol w:w="1283"/>
              <w:gridCol w:w="1283"/>
              <w:gridCol w:w="1283"/>
              <w:gridCol w:w="1283"/>
            </w:tblGrid>
            <w:tr w:rsidR="004937C3" w:rsidRPr="00D8338F" w:rsidTr="001D0B57">
              <w:tc>
                <w:tcPr>
                  <w:tcW w:w="2269" w:type="dxa"/>
                  <w:vMerge w:val="restart"/>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Sitio</w:t>
                  </w:r>
                </w:p>
              </w:tc>
              <w:tc>
                <w:tcPr>
                  <w:tcW w:w="7696" w:type="dxa"/>
                  <w:gridSpan w:val="6"/>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Biomasa (mg/m</w:t>
                  </w:r>
                  <w:r w:rsidRPr="00D8338F">
                    <w:rPr>
                      <w:rFonts w:ascii="Arial" w:hAnsi="Arial" w:cs="Arial"/>
                      <w:vertAlign w:val="superscript"/>
                    </w:rPr>
                    <w:t>3</w:t>
                  </w:r>
                  <w:r w:rsidRPr="00D8338F">
                    <w:rPr>
                      <w:rFonts w:ascii="Arial" w:hAnsi="Arial" w:cs="Arial"/>
                    </w:rPr>
                    <w:t>)</w:t>
                  </w:r>
                </w:p>
              </w:tc>
            </w:tr>
            <w:tr w:rsidR="004937C3" w:rsidRPr="00D8338F" w:rsidTr="001D0B57">
              <w:tc>
                <w:tcPr>
                  <w:tcW w:w="2269" w:type="dxa"/>
                  <w:vMerge/>
                  <w:tcBorders>
                    <w:top w:val="nil"/>
                    <w:left w:val="nil"/>
                    <w:bottom w:val="nil"/>
                    <w:right w:val="nil"/>
                  </w:tcBorders>
                  <w:vAlign w:val="center"/>
                </w:tcPr>
                <w:p w:rsidR="004937C3" w:rsidRPr="00D8338F" w:rsidRDefault="004937C3" w:rsidP="001D0B57">
                  <w:pPr>
                    <w:jc w:val="center"/>
                    <w:rPr>
                      <w:rFonts w:ascii="Arial" w:hAnsi="Arial" w:cs="Arial"/>
                    </w:rPr>
                  </w:pPr>
                </w:p>
              </w:tc>
              <w:tc>
                <w:tcPr>
                  <w:tcW w:w="2564" w:type="dxa"/>
                  <w:gridSpan w:val="2"/>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2007</w:t>
                  </w:r>
                </w:p>
              </w:tc>
              <w:tc>
                <w:tcPr>
                  <w:tcW w:w="2566" w:type="dxa"/>
                  <w:gridSpan w:val="2"/>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2008</w:t>
                  </w:r>
                </w:p>
              </w:tc>
              <w:tc>
                <w:tcPr>
                  <w:tcW w:w="2566" w:type="dxa"/>
                  <w:gridSpan w:val="2"/>
                  <w:tcBorders>
                    <w:top w:val="nil"/>
                    <w:left w:val="nil"/>
                    <w:bottom w:val="nil"/>
                    <w:right w:val="nil"/>
                  </w:tcBorders>
                  <w:vAlign w:val="center"/>
                </w:tcPr>
                <w:p w:rsidR="004937C3" w:rsidRPr="00D8338F" w:rsidRDefault="00FC2535" w:rsidP="00FC2535">
                  <w:pPr>
                    <w:rPr>
                      <w:rFonts w:ascii="Arial" w:hAnsi="Arial" w:cs="Arial"/>
                    </w:rPr>
                  </w:pPr>
                  <w:r>
                    <w:rPr>
                      <w:rFonts w:ascii="Arial" w:hAnsi="Arial" w:cs="Arial"/>
                    </w:rPr>
                    <w:t xml:space="preserve">   </w:t>
                  </w:r>
                  <w:r w:rsidR="004937C3" w:rsidRPr="00D8338F">
                    <w:rPr>
                      <w:rFonts w:ascii="Arial" w:hAnsi="Arial" w:cs="Arial"/>
                    </w:rPr>
                    <w:t>2009</w:t>
                  </w:r>
                </w:p>
              </w:tc>
            </w:tr>
            <w:tr w:rsidR="004937C3" w:rsidRPr="00D8338F" w:rsidTr="001D0B57">
              <w:tc>
                <w:tcPr>
                  <w:tcW w:w="2269" w:type="dxa"/>
                  <w:vMerge/>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 xml:space="preserve">200 µm    </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200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200 µm</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500 µm</w:t>
                  </w:r>
                </w:p>
              </w:tc>
            </w:tr>
            <w:tr w:rsidR="004937C3" w:rsidRPr="00D8338F" w:rsidTr="001D0B57">
              <w:tc>
                <w:tcPr>
                  <w:tcW w:w="2269"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Chatham</w:t>
                  </w:r>
                </w:p>
              </w:tc>
              <w:tc>
                <w:tcPr>
                  <w:tcW w:w="1282"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16,41</w:t>
                  </w:r>
                </w:p>
              </w:tc>
              <w:tc>
                <w:tcPr>
                  <w:tcW w:w="1282"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6,51</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21,39</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5,96</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14,52</w:t>
                  </w:r>
                </w:p>
              </w:tc>
              <w:tc>
                <w:tcPr>
                  <w:tcW w:w="1283" w:type="dxa"/>
                  <w:tcBorders>
                    <w:top w:val="single" w:sz="4" w:space="0" w:color="auto"/>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7,85</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Wafer</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29,96</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11,26</w:t>
                  </w:r>
                </w:p>
              </w:tc>
              <w:tc>
                <w:tcPr>
                  <w:tcW w:w="1283" w:type="dxa"/>
                  <w:tcBorders>
                    <w:top w:val="nil"/>
                    <w:left w:val="nil"/>
                    <w:bottom w:val="nil"/>
                    <w:right w:val="nil"/>
                  </w:tcBorders>
                  <w:shd w:val="clear" w:color="auto" w:fill="auto"/>
                  <w:vAlign w:val="center"/>
                </w:tcPr>
                <w:p w:rsidR="004937C3" w:rsidRPr="00D8338F" w:rsidRDefault="004937C3" w:rsidP="001D0B57">
                  <w:pPr>
                    <w:jc w:val="center"/>
                    <w:rPr>
                      <w:rFonts w:ascii="Arial" w:hAnsi="Arial" w:cs="Arial"/>
                    </w:rPr>
                  </w:pPr>
                  <w:r w:rsidRPr="00D8338F">
                    <w:rPr>
                      <w:rFonts w:ascii="Arial" w:hAnsi="Arial" w:cs="Arial"/>
                    </w:rPr>
                    <w:t>15,75</w:t>
                  </w:r>
                </w:p>
              </w:tc>
              <w:tc>
                <w:tcPr>
                  <w:tcW w:w="1283" w:type="dxa"/>
                  <w:tcBorders>
                    <w:top w:val="nil"/>
                    <w:left w:val="nil"/>
                    <w:bottom w:val="nil"/>
                    <w:right w:val="nil"/>
                  </w:tcBorders>
                  <w:shd w:val="clear" w:color="auto" w:fill="auto"/>
                  <w:vAlign w:val="center"/>
                </w:tcPr>
                <w:p w:rsidR="004937C3" w:rsidRPr="00D8338F" w:rsidRDefault="004937C3" w:rsidP="001D0B57">
                  <w:pPr>
                    <w:jc w:val="center"/>
                    <w:rPr>
                      <w:rFonts w:ascii="Arial" w:hAnsi="Arial" w:cs="Arial"/>
                    </w:rPr>
                  </w:pPr>
                  <w:r w:rsidRPr="00D8338F">
                    <w:rPr>
                      <w:rFonts w:ascii="Arial" w:hAnsi="Arial" w:cs="Arial"/>
                    </w:rPr>
                    <w:t>8,98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7,30</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2,84</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Punta María</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19,77</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4,01</w:t>
                  </w:r>
                </w:p>
              </w:tc>
              <w:tc>
                <w:tcPr>
                  <w:tcW w:w="1283" w:type="dxa"/>
                  <w:tcBorders>
                    <w:top w:val="nil"/>
                    <w:left w:val="nil"/>
                    <w:bottom w:val="nil"/>
                    <w:right w:val="nil"/>
                  </w:tcBorders>
                  <w:shd w:val="clear" w:color="auto" w:fill="auto"/>
                  <w:vAlign w:val="center"/>
                </w:tcPr>
                <w:p w:rsidR="004937C3" w:rsidRPr="00D8338F" w:rsidRDefault="004937C3" w:rsidP="001D0B57">
                  <w:pPr>
                    <w:jc w:val="center"/>
                    <w:rPr>
                      <w:rFonts w:ascii="Arial" w:hAnsi="Arial" w:cs="Arial"/>
                    </w:rPr>
                  </w:pPr>
                  <w:r w:rsidRPr="00D8338F">
                    <w:rPr>
                      <w:rFonts w:ascii="Arial" w:hAnsi="Arial" w:cs="Arial"/>
                    </w:rPr>
                    <w:t>14,18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7,98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28,44</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22,54</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Islotes Dos Amigos</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24,02</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6,47</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50,00</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10,46</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11,21</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6,92</w:t>
                  </w:r>
                </w:p>
              </w:tc>
            </w:tr>
            <w:tr w:rsidR="004937C3" w:rsidRPr="00D8338F" w:rsidTr="001D0B57">
              <w:tc>
                <w:tcPr>
                  <w:tcW w:w="2269"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Bahía Yglesias</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20,20</w:t>
                  </w:r>
                </w:p>
              </w:tc>
              <w:tc>
                <w:tcPr>
                  <w:tcW w:w="1282"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5,98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20,88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6,28</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20,20</w:t>
                  </w:r>
                </w:p>
              </w:tc>
              <w:tc>
                <w:tcPr>
                  <w:tcW w:w="1283" w:type="dxa"/>
                  <w:tcBorders>
                    <w:top w:val="nil"/>
                    <w:left w:val="nil"/>
                    <w:bottom w:val="nil"/>
                    <w:right w:val="nil"/>
                  </w:tcBorders>
                  <w:vAlign w:val="center"/>
                </w:tcPr>
                <w:p w:rsidR="004937C3" w:rsidRPr="00D8338F" w:rsidRDefault="004937C3" w:rsidP="001D0B57">
                  <w:pPr>
                    <w:jc w:val="center"/>
                    <w:rPr>
                      <w:rFonts w:ascii="Arial" w:hAnsi="Arial" w:cs="Arial"/>
                    </w:rPr>
                  </w:pPr>
                  <w:r w:rsidRPr="00D8338F">
                    <w:rPr>
                      <w:rFonts w:ascii="Arial" w:hAnsi="Arial" w:cs="Arial"/>
                    </w:rPr>
                    <w:t>17.32</w:t>
                  </w:r>
                </w:p>
              </w:tc>
            </w:tr>
            <w:tr w:rsidR="004937C3" w:rsidRPr="00D8338F" w:rsidTr="001D0B57">
              <w:tc>
                <w:tcPr>
                  <w:tcW w:w="2269"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Cabo Atrevido</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44,99</w:t>
                  </w:r>
                </w:p>
              </w:tc>
              <w:tc>
                <w:tcPr>
                  <w:tcW w:w="1282"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14,38</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31,41</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11,84</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38,54</w:t>
                  </w:r>
                </w:p>
              </w:tc>
              <w:tc>
                <w:tcPr>
                  <w:tcW w:w="1283" w:type="dxa"/>
                  <w:tcBorders>
                    <w:top w:val="nil"/>
                    <w:left w:val="nil"/>
                    <w:bottom w:val="single" w:sz="4" w:space="0" w:color="auto"/>
                    <w:right w:val="nil"/>
                  </w:tcBorders>
                  <w:vAlign w:val="center"/>
                </w:tcPr>
                <w:p w:rsidR="004937C3" w:rsidRPr="00D8338F" w:rsidRDefault="004937C3" w:rsidP="001D0B57">
                  <w:pPr>
                    <w:jc w:val="center"/>
                    <w:rPr>
                      <w:rFonts w:ascii="Arial" w:hAnsi="Arial" w:cs="Arial"/>
                    </w:rPr>
                  </w:pPr>
                  <w:r w:rsidRPr="00D8338F">
                    <w:rPr>
                      <w:rFonts w:ascii="Arial" w:hAnsi="Arial" w:cs="Arial"/>
                    </w:rPr>
                    <w:t>11,46</w:t>
                  </w:r>
                </w:p>
              </w:tc>
            </w:tr>
          </w:tbl>
          <w:p w:rsidR="004937C3" w:rsidRPr="00D8338F" w:rsidRDefault="004937C3" w:rsidP="004937C3">
            <w:pPr>
              <w:rPr>
                <w:rFonts w:ascii="Arial" w:hAnsi="Arial" w:cs="Arial"/>
              </w:rPr>
            </w:pPr>
          </w:p>
          <w:p w:rsidR="00377553" w:rsidRPr="00D8338F" w:rsidRDefault="00377553" w:rsidP="004937C3">
            <w:pPr>
              <w:rPr>
                <w:rFonts w:ascii="Arial" w:hAnsi="Arial" w:cs="Arial"/>
              </w:rPr>
            </w:pPr>
          </w:p>
          <w:p w:rsidR="00377553" w:rsidRPr="00D8338F" w:rsidRDefault="00377553" w:rsidP="004937C3">
            <w:pPr>
              <w:rPr>
                <w:rFonts w:ascii="Arial" w:hAnsi="Arial" w:cs="Arial"/>
              </w:rPr>
            </w:pPr>
          </w:p>
          <w:p w:rsidR="00377553" w:rsidRPr="00D8338F" w:rsidRDefault="00377553" w:rsidP="004937C3">
            <w:pPr>
              <w:rPr>
                <w:rFonts w:ascii="Arial" w:hAnsi="Arial" w:cs="Arial"/>
              </w:rPr>
            </w:pPr>
          </w:p>
          <w:p w:rsidR="00377553" w:rsidRPr="00D8338F" w:rsidRDefault="00377553" w:rsidP="004937C3">
            <w:pPr>
              <w:rPr>
                <w:rFonts w:ascii="Arial" w:hAnsi="Arial" w:cs="Arial"/>
              </w:rPr>
            </w:pPr>
            <w:r w:rsidRPr="00D8338F">
              <w:rPr>
                <w:rFonts w:ascii="Arial" w:hAnsi="Arial" w:cs="Arial"/>
                <w:noProof/>
                <w:lang w:eastAsia="es-CR"/>
              </w:rPr>
              <w:drawing>
                <wp:inline distT="0" distB="0" distL="0" distR="0">
                  <wp:extent cx="4572000" cy="2552700"/>
                  <wp:effectExtent l="19050" t="0" r="1905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4937C3" w:rsidRPr="00D8338F" w:rsidRDefault="004937C3" w:rsidP="00A93E85">
            <w:pPr>
              <w:pStyle w:val="Textoindependiente"/>
              <w:spacing w:line="360" w:lineRule="auto"/>
              <w:rPr>
                <w:iCs/>
                <w:sz w:val="20"/>
                <w:szCs w:val="20"/>
                <w:lang w:val="es-ES"/>
              </w:rPr>
            </w:pPr>
          </w:p>
          <w:p w:rsidR="00377553" w:rsidRPr="00D8338F" w:rsidRDefault="00377553" w:rsidP="00C333B0">
            <w:pPr>
              <w:pStyle w:val="Textoindependiente"/>
              <w:spacing w:line="276" w:lineRule="auto"/>
              <w:rPr>
                <w:iCs/>
                <w:sz w:val="20"/>
                <w:szCs w:val="20"/>
                <w:lang w:val="es-ES"/>
              </w:rPr>
            </w:pPr>
            <w:r w:rsidRPr="00D8338F">
              <w:rPr>
                <w:iCs/>
                <w:sz w:val="20"/>
                <w:szCs w:val="20"/>
                <w:lang w:val="es-ES"/>
              </w:rPr>
              <w:t>Fig. 1 Valores de biomasa (mg P.S. * -3) del meso ((200µm)   y macrozooplancton (500µm) en seis estaciones alrededor de la Isla del Coco, durante los años 2007-2012.</w:t>
            </w:r>
          </w:p>
          <w:p w:rsidR="00C333B0" w:rsidRPr="00D8338F" w:rsidRDefault="00C333B0" w:rsidP="00C333B0">
            <w:pPr>
              <w:pStyle w:val="Textoindependiente"/>
              <w:spacing w:line="276" w:lineRule="auto"/>
              <w:rPr>
                <w:iCs/>
                <w:sz w:val="20"/>
                <w:szCs w:val="20"/>
                <w:lang w:val="es-ES"/>
              </w:rPr>
            </w:pPr>
          </w:p>
          <w:p w:rsidR="009F58CE" w:rsidRDefault="00C31CC9" w:rsidP="001D0B57">
            <w:pPr>
              <w:spacing w:line="360" w:lineRule="auto"/>
              <w:jc w:val="both"/>
              <w:rPr>
                <w:rFonts w:ascii="Arial" w:hAnsi="Arial" w:cs="Arial"/>
              </w:rPr>
            </w:pPr>
            <w:r w:rsidRPr="00D8338F">
              <w:rPr>
                <w:rFonts w:ascii="Arial" w:hAnsi="Arial" w:cs="Arial"/>
              </w:rPr>
              <w:t xml:space="preserve">En relación con la abundancia, también claramente se observa </w:t>
            </w:r>
            <w:r w:rsidR="00FC2535">
              <w:rPr>
                <w:rFonts w:ascii="Arial" w:hAnsi="Arial" w:cs="Arial"/>
              </w:rPr>
              <w:t>(</w:t>
            </w:r>
            <w:r w:rsidR="00B00FC7">
              <w:rPr>
                <w:rFonts w:ascii="Arial" w:hAnsi="Arial" w:cs="Arial"/>
              </w:rPr>
              <w:t>Fig. 2</w:t>
            </w:r>
            <w:r w:rsidR="00FC2535">
              <w:rPr>
                <w:rFonts w:ascii="Arial" w:hAnsi="Arial" w:cs="Arial"/>
              </w:rPr>
              <w:t xml:space="preserve">) </w:t>
            </w:r>
            <w:r w:rsidRPr="00D8338F">
              <w:rPr>
                <w:rFonts w:ascii="Arial" w:hAnsi="Arial" w:cs="Arial"/>
              </w:rPr>
              <w:t>una mayor concentración de organismos en el mesozooplancton en comparación con el macrozooplancton, y por lo general fue mayor igualmente en el periodo 2007-2009</w:t>
            </w:r>
            <w:r w:rsidR="008D38DB">
              <w:rPr>
                <w:rFonts w:ascii="Arial" w:hAnsi="Arial" w:cs="Arial"/>
              </w:rPr>
              <w:t xml:space="preserve">, aunque el año 2007 fue el de menor abundancia durante todo el periodo de estudio. </w:t>
            </w:r>
            <w:r w:rsidR="00304266" w:rsidRPr="00D8338F">
              <w:rPr>
                <w:rFonts w:ascii="Arial" w:hAnsi="Arial" w:cs="Arial"/>
              </w:rPr>
              <w:t>C</w:t>
            </w:r>
            <w:r w:rsidRPr="00D8338F">
              <w:rPr>
                <w:rFonts w:ascii="Arial" w:hAnsi="Arial" w:cs="Arial"/>
              </w:rPr>
              <w:t>op</w:t>
            </w:r>
            <w:r w:rsidR="00304266" w:rsidRPr="00D8338F">
              <w:rPr>
                <w:rFonts w:ascii="Arial" w:hAnsi="Arial" w:cs="Arial"/>
              </w:rPr>
              <w:t>epoda</w:t>
            </w:r>
            <w:r w:rsidRPr="00D8338F">
              <w:rPr>
                <w:rFonts w:ascii="Arial" w:hAnsi="Arial" w:cs="Arial"/>
              </w:rPr>
              <w:t xml:space="preserve">  fue el grupo</w:t>
            </w:r>
            <w:r w:rsidR="00B00FC7">
              <w:rPr>
                <w:rFonts w:ascii="Arial" w:hAnsi="Arial" w:cs="Arial"/>
              </w:rPr>
              <w:t xml:space="preserve"> dominante</w:t>
            </w:r>
            <w:r w:rsidRPr="00D8338F">
              <w:rPr>
                <w:rFonts w:ascii="Arial" w:hAnsi="Arial" w:cs="Arial"/>
              </w:rPr>
              <w:t xml:space="preserve">, </w:t>
            </w:r>
            <w:r w:rsidR="00304266" w:rsidRPr="00D8338F">
              <w:rPr>
                <w:rFonts w:ascii="Arial" w:hAnsi="Arial" w:cs="Arial"/>
              </w:rPr>
              <w:t xml:space="preserve"> el orden Calanoida fue el más </w:t>
            </w:r>
            <w:r w:rsidRPr="00D8338F">
              <w:rPr>
                <w:rFonts w:ascii="Arial" w:hAnsi="Arial" w:cs="Arial"/>
              </w:rPr>
              <w:t>divers</w:t>
            </w:r>
            <w:r w:rsidR="00304266" w:rsidRPr="00D8338F">
              <w:rPr>
                <w:rFonts w:ascii="Arial" w:hAnsi="Arial" w:cs="Arial"/>
              </w:rPr>
              <w:t xml:space="preserve">o con 16 </w:t>
            </w:r>
            <w:r w:rsidRPr="00D8338F">
              <w:rPr>
                <w:rFonts w:ascii="Arial" w:hAnsi="Arial" w:cs="Arial"/>
              </w:rPr>
              <w:t xml:space="preserve">familias y </w:t>
            </w:r>
            <w:r w:rsidR="00304266" w:rsidRPr="00D8338F">
              <w:rPr>
                <w:rFonts w:ascii="Arial" w:hAnsi="Arial" w:cs="Arial"/>
              </w:rPr>
              <w:t xml:space="preserve">49 </w:t>
            </w:r>
            <w:r w:rsidR="00D930B6" w:rsidRPr="00D8338F">
              <w:rPr>
                <w:rFonts w:ascii="Arial" w:hAnsi="Arial" w:cs="Arial"/>
              </w:rPr>
              <w:t>especies</w:t>
            </w:r>
            <w:r w:rsidR="00304266" w:rsidRPr="00D8338F">
              <w:rPr>
                <w:rFonts w:ascii="Arial" w:hAnsi="Arial" w:cs="Arial"/>
              </w:rPr>
              <w:t>, seguido del Orden Cyclopoida (4 familias y 27 especies</w:t>
            </w:r>
            <w:r w:rsidR="001D0B57" w:rsidRPr="00D8338F">
              <w:rPr>
                <w:rFonts w:ascii="Arial" w:hAnsi="Arial" w:cs="Arial"/>
              </w:rPr>
              <w:t xml:space="preserve">, </w:t>
            </w:r>
            <w:r w:rsidR="009C317E">
              <w:rPr>
                <w:rFonts w:ascii="Arial" w:hAnsi="Arial" w:cs="Arial"/>
              </w:rPr>
              <w:t xml:space="preserve">los géneros más diversos lo fueron </w:t>
            </w:r>
            <w:r w:rsidR="009C317E" w:rsidRPr="00B00FC7">
              <w:rPr>
                <w:rFonts w:ascii="Arial" w:hAnsi="Arial" w:cs="Arial"/>
                <w:b/>
              </w:rPr>
              <w:t>Corycaeus</w:t>
            </w:r>
            <w:r w:rsidR="009C317E">
              <w:rPr>
                <w:rFonts w:ascii="Arial" w:hAnsi="Arial" w:cs="Arial"/>
              </w:rPr>
              <w:t xml:space="preserve"> (11 especies) y </w:t>
            </w:r>
            <w:r w:rsidR="001D0B57" w:rsidRPr="00D8338F">
              <w:rPr>
                <w:rFonts w:ascii="Arial" w:hAnsi="Arial" w:cs="Arial"/>
                <w:i/>
              </w:rPr>
              <w:t>Sapp</w:t>
            </w:r>
            <w:r w:rsidR="00F86A68" w:rsidRPr="00D8338F">
              <w:rPr>
                <w:rFonts w:ascii="Arial" w:hAnsi="Arial" w:cs="Arial"/>
                <w:i/>
              </w:rPr>
              <w:t>i</w:t>
            </w:r>
            <w:r w:rsidR="001D0B57" w:rsidRPr="00D8338F">
              <w:rPr>
                <w:rFonts w:ascii="Arial" w:hAnsi="Arial" w:cs="Arial"/>
                <w:i/>
              </w:rPr>
              <w:t>hrina</w:t>
            </w:r>
            <w:r w:rsidR="001D0B57" w:rsidRPr="00D8338F">
              <w:rPr>
                <w:rFonts w:ascii="Arial" w:hAnsi="Arial" w:cs="Arial"/>
              </w:rPr>
              <w:t xml:space="preserve">, con </w:t>
            </w:r>
            <w:r w:rsidR="009C317E">
              <w:rPr>
                <w:rFonts w:ascii="Arial" w:hAnsi="Arial" w:cs="Arial"/>
              </w:rPr>
              <w:t>8</w:t>
            </w:r>
            <w:r w:rsidR="001D0B57" w:rsidRPr="00D8338F">
              <w:rPr>
                <w:rFonts w:ascii="Arial" w:hAnsi="Arial" w:cs="Arial"/>
              </w:rPr>
              <w:t xml:space="preserve"> especies)</w:t>
            </w:r>
            <w:r w:rsidR="004B4C86">
              <w:rPr>
                <w:rFonts w:ascii="Arial" w:hAnsi="Arial" w:cs="Arial"/>
              </w:rPr>
              <w:t xml:space="preserve"> (Morales-Ramírez et al., en prensa)</w:t>
            </w:r>
            <w:r w:rsidR="00304266" w:rsidRPr="00D8338F">
              <w:rPr>
                <w:rFonts w:ascii="Arial" w:hAnsi="Arial" w:cs="Arial"/>
              </w:rPr>
              <w:t xml:space="preserve"> y el orden Harparticoida (</w:t>
            </w:r>
            <w:r w:rsidR="001D0B57" w:rsidRPr="00D8338F">
              <w:rPr>
                <w:rFonts w:ascii="Arial" w:hAnsi="Arial" w:cs="Arial"/>
              </w:rPr>
              <w:t>3 familias y 3 especies)</w:t>
            </w:r>
            <w:r w:rsidR="00C333B0" w:rsidRPr="00D8338F">
              <w:rPr>
                <w:rFonts w:ascii="Arial" w:hAnsi="Arial" w:cs="Arial"/>
              </w:rPr>
              <w:t xml:space="preserve">. </w:t>
            </w:r>
            <w:r w:rsidR="00FB1003" w:rsidRPr="00D8338F">
              <w:rPr>
                <w:rFonts w:ascii="Arial" w:hAnsi="Arial" w:cs="Arial"/>
              </w:rPr>
              <w:t xml:space="preserve">Como ya se mencionó, se reportaron dos especies nuevas del orden Monstrilloida y una especie nueva del orden Siphonomastoida. </w:t>
            </w:r>
            <w:r w:rsidR="001D0B57" w:rsidRPr="00D8338F">
              <w:rPr>
                <w:rFonts w:ascii="Arial" w:hAnsi="Arial" w:cs="Arial"/>
              </w:rPr>
              <w:t>Recientemente se realizó una pasantía de investigación en el Centro de Investigación en Biodiversidad Marina de Wilhelmshaven, noroeste de Alemania, con el Dr. Kai George</w:t>
            </w:r>
            <w:r w:rsidR="00FB1003" w:rsidRPr="00D8338F">
              <w:rPr>
                <w:rFonts w:ascii="Arial" w:hAnsi="Arial" w:cs="Arial"/>
              </w:rPr>
              <w:t>, especialista en harparticoide</w:t>
            </w:r>
            <w:r w:rsidR="001D0B57" w:rsidRPr="00D8338F">
              <w:rPr>
                <w:rFonts w:ascii="Arial" w:hAnsi="Arial" w:cs="Arial"/>
              </w:rPr>
              <w:t xml:space="preserve">s bentónicos. Se analizaron </w:t>
            </w:r>
            <w:r w:rsidR="00B00FC7">
              <w:rPr>
                <w:rFonts w:ascii="Arial" w:hAnsi="Arial" w:cs="Arial"/>
              </w:rPr>
              <w:t>38</w:t>
            </w:r>
            <w:r w:rsidR="008065FC" w:rsidRPr="00D8338F">
              <w:rPr>
                <w:rFonts w:ascii="Arial" w:hAnsi="Arial" w:cs="Arial"/>
              </w:rPr>
              <w:t xml:space="preserve"> muestras y se identifica</w:t>
            </w:r>
            <w:r w:rsidR="00B00FC7">
              <w:rPr>
                <w:rFonts w:ascii="Arial" w:hAnsi="Arial" w:cs="Arial"/>
              </w:rPr>
              <w:t>ron</w:t>
            </w:r>
            <w:r w:rsidR="008065FC" w:rsidRPr="00D8338F">
              <w:rPr>
                <w:rFonts w:ascii="Arial" w:hAnsi="Arial" w:cs="Arial"/>
              </w:rPr>
              <w:t xml:space="preserve"> </w:t>
            </w:r>
            <w:r w:rsidR="00BF2A15" w:rsidRPr="00D8338F">
              <w:rPr>
                <w:rFonts w:ascii="Arial" w:hAnsi="Arial" w:cs="Arial"/>
              </w:rPr>
              <w:t>1</w:t>
            </w:r>
            <w:r w:rsidR="009F58CE">
              <w:rPr>
                <w:rFonts w:ascii="Arial" w:hAnsi="Arial" w:cs="Arial"/>
              </w:rPr>
              <w:t>2</w:t>
            </w:r>
            <w:r w:rsidR="008065FC" w:rsidRPr="00D8338F">
              <w:rPr>
                <w:rFonts w:ascii="Arial" w:hAnsi="Arial" w:cs="Arial"/>
              </w:rPr>
              <w:t xml:space="preserve"> familias</w:t>
            </w:r>
            <w:r w:rsidR="009F58CE">
              <w:rPr>
                <w:rFonts w:ascii="Arial" w:hAnsi="Arial" w:cs="Arial"/>
              </w:rPr>
              <w:t>, 6 géneros, 2 especies (es probable que el material incluya una nueva familia y varias especies nuevas):</w:t>
            </w:r>
            <w:r w:rsidR="008065FC" w:rsidRPr="00D8338F">
              <w:rPr>
                <w:rFonts w:ascii="Arial" w:hAnsi="Arial" w:cs="Arial"/>
              </w:rPr>
              <w:t xml:space="preserve"> </w:t>
            </w:r>
          </w:p>
          <w:p w:rsidR="009F58CE" w:rsidRPr="00337188" w:rsidRDefault="009F58CE" w:rsidP="009F58CE">
            <w:pPr>
              <w:jc w:val="both"/>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Ectinosomatidae</w:t>
            </w:r>
            <w:r w:rsidRPr="00C500A1">
              <w:rPr>
                <w:rFonts w:ascii="Arial" w:hAnsi="Arial" w:cs="Arial"/>
              </w:rPr>
              <w:t xml:space="preserve"> (</w:t>
            </w:r>
            <w:r w:rsidRPr="00C500A1">
              <w:rPr>
                <w:rFonts w:ascii="Arial" w:hAnsi="Arial" w:cs="Arial"/>
                <w:i/>
              </w:rPr>
              <w:t>Halectinosoma</w:t>
            </w:r>
            <w:r w:rsidRPr="00C500A1">
              <w:rPr>
                <w:rFonts w:ascii="Arial" w:hAnsi="Arial" w:cs="Arial"/>
              </w:rPr>
              <w:t xml:space="preserve">  sp. género que agrupa aproximadamente 60 especies): P5 con una espina en la superficie del basidiopodito, el género </w:t>
            </w:r>
            <w:r w:rsidRPr="00C500A1">
              <w:rPr>
                <w:rFonts w:ascii="Arial" w:hAnsi="Arial" w:cs="Arial"/>
                <w:i/>
              </w:rPr>
              <w:t>Ectisoma</w:t>
            </w:r>
            <w:r w:rsidRPr="00C500A1">
              <w:rPr>
                <w:rFonts w:ascii="Arial" w:hAnsi="Arial" w:cs="Arial"/>
              </w:rPr>
              <w:t xml:space="preserve"> con U’s en el cefalotórax. </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Miraciidae</w:t>
            </w:r>
            <w:r w:rsidRPr="00C500A1">
              <w:rPr>
                <w:rFonts w:ascii="Arial" w:hAnsi="Arial" w:cs="Arial"/>
              </w:rPr>
              <w:t xml:space="preserve"> (Sub familia Diosaccinae): rostrum muy largo, P1 con 2 do segmento endopodito muy largo, terminando el último artejo con 2 espinas, maxilípido </w:t>
            </w:r>
            <w:r w:rsidRPr="00C500A1">
              <w:rPr>
                <w:rFonts w:ascii="Arial" w:hAnsi="Arial" w:cs="Arial"/>
              </w:rPr>
              <w:lastRenderedPageBreak/>
              <w:t>prensil</w:t>
            </w:r>
            <w:r w:rsidRPr="00C500A1">
              <w:rPr>
                <w:rFonts w:ascii="Arial" w:hAnsi="Arial" w:cs="Arial"/>
                <w:i/>
              </w:rPr>
              <w:t>.</w:t>
            </w:r>
            <w:r w:rsidRPr="00C500A1">
              <w:rPr>
                <w:rFonts w:ascii="Arial" w:hAnsi="Arial" w:cs="Arial"/>
              </w:rPr>
              <w:t xml:space="preserve"> P5 hembra en forma de hoja.</w:t>
            </w:r>
          </w:p>
          <w:p w:rsidR="009F58CE" w:rsidRPr="009F58CE" w:rsidRDefault="009F58CE" w:rsidP="009F58CE">
            <w:pPr>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Amereidae</w:t>
            </w:r>
            <w:r w:rsidRPr="00C500A1">
              <w:rPr>
                <w:rFonts w:ascii="Arial" w:hAnsi="Arial" w:cs="Arial"/>
              </w:rPr>
              <w:t xml:space="preserve">: </w:t>
            </w:r>
            <w:r>
              <w:rPr>
                <w:rFonts w:ascii="Arial" w:hAnsi="Arial" w:cs="Arial"/>
              </w:rPr>
              <w:t xml:space="preserve">familia de </w:t>
            </w:r>
            <w:r w:rsidRPr="00C500A1">
              <w:rPr>
                <w:rFonts w:ascii="Arial" w:hAnsi="Arial" w:cs="Arial"/>
              </w:rPr>
              <w:t>mayor diversidad morfológica, P1 con seta especial, delgados, rostrum muy pequeño. P5 exopodito muy largo, basidiopodito ancho y más grande</w:t>
            </w:r>
            <w:r>
              <w:rPr>
                <w:rFonts w:ascii="Arial" w:hAnsi="Arial" w:cs="Arial"/>
              </w:rPr>
              <w:t>.</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Orthopsyliidae (</w:t>
            </w:r>
            <w:r w:rsidRPr="00C500A1">
              <w:rPr>
                <w:rFonts w:ascii="Arial" w:hAnsi="Arial" w:cs="Arial"/>
                <w:i/>
              </w:rPr>
              <w:t>Orthopsyllus</w:t>
            </w:r>
            <w:r w:rsidRPr="00C500A1">
              <w:rPr>
                <w:rFonts w:ascii="Arial" w:hAnsi="Arial" w:cs="Arial"/>
                <w:b/>
              </w:rPr>
              <w:t xml:space="preserve"> </w:t>
            </w:r>
            <w:r w:rsidRPr="00C500A1">
              <w:rPr>
                <w:rFonts w:ascii="Arial" w:hAnsi="Arial" w:cs="Arial"/>
                <w:i/>
              </w:rPr>
              <w:t>linearis curvaspina</w:t>
            </w:r>
            <w:r w:rsidRPr="00C500A1">
              <w:rPr>
                <w:rFonts w:ascii="Arial" w:hAnsi="Arial" w:cs="Arial"/>
                <w:b/>
              </w:rPr>
              <w:t>)</w:t>
            </w:r>
            <w:r w:rsidRPr="00C500A1">
              <w:rPr>
                <w:rFonts w:ascii="Arial" w:hAnsi="Arial" w:cs="Arial"/>
              </w:rPr>
              <w:t>: delgados, P1 con largas setas terminando de manera plumosa. Los machos de este género tienen el 4to segmento de la A1 muy grande.</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rPr>
              <w:t xml:space="preserve"> </w:t>
            </w:r>
            <w:r w:rsidRPr="00C500A1">
              <w:rPr>
                <w:rFonts w:ascii="Arial" w:hAnsi="Arial" w:cs="Arial"/>
                <w:b/>
              </w:rPr>
              <w:t>Normaneliidae</w:t>
            </w:r>
            <w:r w:rsidRPr="00C500A1">
              <w:rPr>
                <w:rFonts w:ascii="Arial" w:hAnsi="Arial" w:cs="Arial"/>
              </w:rPr>
              <w:t xml:space="preserve"> (</w:t>
            </w:r>
            <w:r w:rsidRPr="00C500A1">
              <w:rPr>
                <w:rFonts w:ascii="Arial" w:hAnsi="Arial" w:cs="Arial"/>
                <w:i/>
              </w:rPr>
              <w:t>Normanella</w:t>
            </w:r>
            <w:r w:rsidRPr="00C500A1">
              <w:rPr>
                <w:rFonts w:ascii="Arial" w:hAnsi="Arial" w:cs="Arial"/>
              </w:rPr>
              <w:t xml:space="preserve"> sp): delgados, endopodito P1 bi-segmentado, terminando en 3 setas. Una seta termina distal en el 2do segmento endopodito P1</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Ancorabolidae</w:t>
            </w:r>
            <w:r w:rsidRPr="00C500A1">
              <w:rPr>
                <w:rFonts w:ascii="Arial" w:hAnsi="Arial" w:cs="Arial"/>
              </w:rPr>
              <w:t xml:space="preserve"> (Sub familia Laophontodinae: </w:t>
            </w:r>
            <w:r w:rsidRPr="00C500A1">
              <w:rPr>
                <w:rFonts w:ascii="Arial" w:hAnsi="Arial" w:cs="Arial"/>
                <w:i/>
                <w:u w:val="single"/>
              </w:rPr>
              <w:t>Paralaophontodes</w:t>
            </w:r>
            <w:r w:rsidRPr="00C500A1">
              <w:rPr>
                <w:rFonts w:ascii="Arial" w:hAnsi="Arial" w:cs="Arial"/>
                <w:u w:val="single"/>
              </w:rPr>
              <w:t xml:space="preserve"> </w:t>
            </w:r>
            <w:r w:rsidRPr="00C500A1">
              <w:rPr>
                <w:rFonts w:ascii="Arial" w:hAnsi="Arial" w:cs="Arial"/>
              </w:rPr>
              <w:t xml:space="preserve">sp.):  segmentos </w:t>
            </w:r>
            <w:r>
              <w:rPr>
                <w:rFonts w:ascii="Arial" w:hAnsi="Arial" w:cs="Arial"/>
              </w:rPr>
              <w:t xml:space="preserve">del cefalotórax </w:t>
            </w:r>
            <w:r w:rsidRPr="00C500A1">
              <w:rPr>
                <w:rFonts w:ascii="Arial" w:hAnsi="Arial" w:cs="Arial"/>
              </w:rPr>
              <w:t>como triángulos acostados</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rPr>
              <w:t xml:space="preserve"> </w:t>
            </w:r>
            <w:r w:rsidRPr="00C500A1">
              <w:rPr>
                <w:rFonts w:ascii="Arial" w:hAnsi="Arial" w:cs="Arial"/>
                <w:b/>
              </w:rPr>
              <w:t>Peltidiidae</w:t>
            </w:r>
            <w:r w:rsidRPr="00C500A1">
              <w:rPr>
                <w:rFonts w:ascii="Arial" w:hAnsi="Arial" w:cs="Arial"/>
              </w:rPr>
              <w:t>: ovalado, segmentos del cefalotórax separados</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rPr>
              <w:t xml:space="preserve"> </w:t>
            </w:r>
            <w:r w:rsidRPr="00C500A1">
              <w:rPr>
                <w:rFonts w:ascii="Arial" w:hAnsi="Arial" w:cs="Arial"/>
                <w:b/>
              </w:rPr>
              <w:t>Porcellidiidae</w:t>
            </w:r>
            <w:r w:rsidRPr="00C500A1">
              <w:rPr>
                <w:rFonts w:ascii="Arial" w:hAnsi="Arial" w:cs="Arial"/>
              </w:rPr>
              <w:t xml:space="preserve">: ovalado, más achatado, segmentos cefalotórax fusionados </w:t>
            </w:r>
          </w:p>
          <w:p w:rsidR="009F58CE" w:rsidRPr="00C500A1" w:rsidRDefault="009F58CE" w:rsidP="009F58CE">
            <w:pPr>
              <w:pStyle w:val="Prrafodelista"/>
              <w:rPr>
                <w:rFonts w:ascii="Arial" w:hAnsi="Arial" w:cs="Arial"/>
              </w:rPr>
            </w:pPr>
          </w:p>
          <w:p w:rsidR="009F58CE" w:rsidRDefault="009F58CE" w:rsidP="009F58CE">
            <w:pPr>
              <w:pStyle w:val="Prrafodelista"/>
              <w:numPr>
                <w:ilvl w:val="0"/>
                <w:numId w:val="6"/>
              </w:numPr>
              <w:jc w:val="both"/>
              <w:rPr>
                <w:rFonts w:ascii="Arial" w:hAnsi="Arial" w:cs="Arial"/>
              </w:rPr>
            </w:pPr>
            <w:r w:rsidRPr="00C500A1">
              <w:rPr>
                <w:rFonts w:ascii="Arial" w:hAnsi="Arial" w:cs="Arial"/>
                <w:b/>
              </w:rPr>
              <w:t>Thalestridae</w:t>
            </w:r>
            <w:r w:rsidRPr="00C500A1">
              <w:rPr>
                <w:rFonts w:ascii="Arial" w:hAnsi="Arial" w:cs="Arial"/>
              </w:rPr>
              <w:t xml:space="preserve"> (</w:t>
            </w:r>
            <w:r w:rsidRPr="00C500A1">
              <w:rPr>
                <w:rFonts w:ascii="Arial" w:hAnsi="Arial" w:cs="Arial"/>
                <w:i/>
              </w:rPr>
              <w:t>Dactylopodia</w:t>
            </w:r>
            <w:r w:rsidRPr="00C500A1">
              <w:rPr>
                <w:rFonts w:ascii="Arial" w:hAnsi="Arial" w:cs="Arial"/>
              </w:rPr>
              <w:t xml:space="preserve">  sp.):  sin rostrum, 2 setas al final del endopodito de P1, seta proximal 2do segmento endopodito P1. Abundante </w:t>
            </w:r>
            <w:r>
              <w:rPr>
                <w:rFonts w:ascii="Arial" w:hAnsi="Arial" w:cs="Arial"/>
              </w:rPr>
              <w:t xml:space="preserve">en </w:t>
            </w:r>
            <w:r w:rsidRPr="00C500A1">
              <w:rPr>
                <w:rFonts w:ascii="Arial" w:hAnsi="Arial" w:cs="Arial"/>
              </w:rPr>
              <w:t>aguas someras.</w:t>
            </w:r>
          </w:p>
          <w:p w:rsidR="009F58CE" w:rsidRPr="00C500A1" w:rsidRDefault="009F58CE" w:rsidP="009F58CE">
            <w:pPr>
              <w:pStyle w:val="Prrafodelista"/>
              <w:jc w:val="both"/>
              <w:rPr>
                <w:rFonts w:ascii="Arial" w:hAnsi="Arial" w:cs="Arial"/>
              </w:rPr>
            </w:pPr>
          </w:p>
          <w:p w:rsidR="009F58CE" w:rsidRDefault="009F58CE" w:rsidP="009F58CE">
            <w:pPr>
              <w:pStyle w:val="Prrafodelista"/>
              <w:numPr>
                <w:ilvl w:val="0"/>
                <w:numId w:val="6"/>
              </w:numPr>
              <w:rPr>
                <w:rFonts w:ascii="Arial" w:hAnsi="Arial" w:cs="Arial"/>
              </w:rPr>
            </w:pPr>
            <w:r w:rsidRPr="00C500A1">
              <w:rPr>
                <w:rFonts w:ascii="Arial" w:hAnsi="Arial" w:cs="Arial"/>
                <w:b/>
              </w:rPr>
              <w:t>Tetragonocipidiidae</w:t>
            </w:r>
            <w:r w:rsidRPr="00C500A1">
              <w:rPr>
                <w:rFonts w:ascii="Arial" w:hAnsi="Arial" w:cs="Arial"/>
              </w:rPr>
              <w:t>:  espina segundo segmento anténula, primer segmento anténula largo, P5 hembras en forma de hoja.</w:t>
            </w:r>
          </w:p>
          <w:p w:rsidR="009F58CE" w:rsidRPr="00C500A1" w:rsidRDefault="009F58CE" w:rsidP="009F58CE">
            <w:pPr>
              <w:pStyle w:val="Prrafodelista"/>
              <w:rPr>
                <w:rFonts w:ascii="Arial" w:hAnsi="Arial" w:cs="Arial"/>
              </w:rPr>
            </w:pPr>
          </w:p>
          <w:p w:rsidR="003B6541" w:rsidRPr="009F58CE" w:rsidRDefault="009F58CE" w:rsidP="008D38DB">
            <w:pPr>
              <w:pStyle w:val="Prrafodelista"/>
              <w:numPr>
                <w:ilvl w:val="0"/>
                <w:numId w:val="6"/>
              </w:numPr>
              <w:jc w:val="both"/>
              <w:rPr>
                <w:rFonts w:ascii="Arial" w:hAnsi="Arial" w:cs="Arial"/>
              </w:rPr>
            </w:pPr>
            <w:r w:rsidRPr="00C500A1">
              <w:rPr>
                <w:rFonts w:ascii="Arial" w:hAnsi="Arial" w:cs="Arial"/>
                <w:b/>
              </w:rPr>
              <w:t xml:space="preserve">Cletodidae </w:t>
            </w:r>
            <w:r w:rsidRPr="00C500A1">
              <w:rPr>
                <w:rFonts w:ascii="Arial" w:hAnsi="Arial" w:cs="Arial"/>
              </w:rPr>
              <w:t>(</w:t>
            </w:r>
            <w:r w:rsidRPr="00C500A1">
              <w:rPr>
                <w:rFonts w:ascii="Arial" w:hAnsi="Arial" w:cs="Arial"/>
                <w:i/>
              </w:rPr>
              <w:t>Cletodes</w:t>
            </w:r>
            <w:r w:rsidRPr="00C500A1">
              <w:rPr>
                <w:rFonts w:ascii="Arial" w:hAnsi="Arial" w:cs="Arial"/>
              </w:rPr>
              <w:t xml:space="preserve"> sp): P1 endopodito 2 segmentos, casi del mismo tamaño y juntos poco menos extensos que el exopodito, maxilípedo tíco terminando en gancho como disaccinos, maxila robusta. El género se reconoce por solo un segmento en el exopodo de la A2 con una larga seta. La especie que tenemos parece ser </w:t>
            </w:r>
            <w:r w:rsidRPr="00C500A1">
              <w:rPr>
                <w:rFonts w:ascii="Arial" w:hAnsi="Arial" w:cs="Arial"/>
                <w:i/>
              </w:rPr>
              <w:t>C</w:t>
            </w:r>
            <w:r w:rsidRPr="00C500A1">
              <w:rPr>
                <w:rFonts w:ascii="Arial" w:hAnsi="Arial" w:cs="Arial"/>
              </w:rPr>
              <w:t xml:space="preserve">. c.f. </w:t>
            </w:r>
            <w:r w:rsidRPr="00C500A1">
              <w:rPr>
                <w:rFonts w:ascii="Arial" w:hAnsi="Arial" w:cs="Arial"/>
                <w:i/>
              </w:rPr>
              <w:t>hartmanae</w:t>
            </w:r>
            <w:r w:rsidRPr="00C500A1">
              <w:rPr>
                <w:rFonts w:ascii="Arial" w:hAnsi="Arial" w:cs="Arial"/>
              </w:rPr>
              <w:t>. Habría que disectar para ver si es una sub-e</w:t>
            </w:r>
            <w:r>
              <w:rPr>
                <w:rFonts w:ascii="Arial" w:hAnsi="Arial" w:cs="Arial"/>
              </w:rPr>
              <w:t>specie o bien una especie nueva</w:t>
            </w:r>
            <w:r w:rsidRPr="00C500A1">
              <w:rPr>
                <w:rFonts w:ascii="Arial" w:hAnsi="Arial" w:cs="Arial"/>
              </w:rPr>
              <w:t xml:space="preserve">, ya que algunas </w:t>
            </w:r>
            <w:r>
              <w:rPr>
                <w:rFonts w:ascii="Arial" w:hAnsi="Arial" w:cs="Arial"/>
              </w:rPr>
              <w:t xml:space="preserve">características </w:t>
            </w:r>
            <w:r w:rsidRPr="00C500A1">
              <w:rPr>
                <w:rFonts w:ascii="Arial" w:hAnsi="Arial" w:cs="Arial"/>
              </w:rPr>
              <w:t>cosas no se logra</w:t>
            </w:r>
            <w:r>
              <w:rPr>
                <w:rFonts w:ascii="Arial" w:hAnsi="Arial" w:cs="Arial"/>
              </w:rPr>
              <w:t>ron comprobar</w:t>
            </w:r>
            <w:r w:rsidRPr="00C500A1">
              <w:rPr>
                <w:rFonts w:ascii="Arial" w:hAnsi="Arial" w:cs="Arial"/>
              </w:rPr>
              <w:t xml:space="preserve">. </w:t>
            </w:r>
          </w:p>
          <w:p w:rsidR="003B6541" w:rsidRDefault="003B6541" w:rsidP="008D38DB"/>
          <w:p w:rsidR="008D38DB" w:rsidRDefault="008D38DB" w:rsidP="008D38DB"/>
          <w:p w:rsidR="008D38DB" w:rsidRPr="00D8338F" w:rsidRDefault="008D38DB" w:rsidP="001D0B57">
            <w:pPr>
              <w:spacing w:line="360" w:lineRule="auto"/>
              <w:jc w:val="both"/>
              <w:rPr>
                <w:rFonts w:ascii="Arial" w:hAnsi="Arial" w:cs="Arial"/>
              </w:rPr>
            </w:pPr>
          </w:p>
          <w:p w:rsidR="00C31CC9" w:rsidRPr="00D8338F" w:rsidRDefault="00FC2535" w:rsidP="00377553">
            <w:pPr>
              <w:pStyle w:val="Textoindependiente"/>
              <w:spacing w:line="360" w:lineRule="auto"/>
              <w:rPr>
                <w:iCs/>
                <w:sz w:val="20"/>
                <w:szCs w:val="20"/>
                <w:lang w:val="es-ES"/>
              </w:rPr>
            </w:pPr>
            <w:r w:rsidRPr="00FC2535">
              <w:rPr>
                <w:iCs/>
                <w:noProof/>
                <w:sz w:val="20"/>
                <w:szCs w:val="20"/>
                <w:lang w:eastAsia="es-CR"/>
              </w:rPr>
              <w:lastRenderedPageBreak/>
              <w:drawing>
                <wp:inline distT="0" distB="0" distL="0" distR="0">
                  <wp:extent cx="4572000" cy="2743200"/>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77553" w:rsidRDefault="00FC2535" w:rsidP="00FC2535">
            <w:pPr>
              <w:pStyle w:val="Textoindependiente"/>
              <w:spacing w:line="360" w:lineRule="auto"/>
              <w:rPr>
                <w:iCs/>
                <w:sz w:val="20"/>
                <w:szCs w:val="20"/>
                <w:lang w:val="es-ES"/>
              </w:rPr>
            </w:pPr>
            <w:r>
              <w:rPr>
                <w:iCs/>
                <w:sz w:val="20"/>
                <w:szCs w:val="20"/>
                <w:lang w:val="es-ES"/>
              </w:rPr>
              <w:t>Fig. 2. Abundancias del zooplancton en el Parque Nacional Isla del Coco, durante los años de muestreo 2007-2012 (Promedios más D.S.)</w:t>
            </w:r>
          </w:p>
          <w:p w:rsidR="00FC2535" w:rsidRPr="00D8338F" w:rsidRDefault="00FC2535" w:rsidP="00FC2535">
            <w:pPr>
              <w:pStyle w:val="Textoindependiente"/>
              <w:spacing w:line="360" w:lineRule="auto"/>
              <w:rPr>
                <w:iCs/>
                <w:sz w:val="20"/>
                <w:szCs w:val="20"/>
                <w:lang w:val="es-ES"/>
              </w:rPr>
            </w:pPr>
          </w:p>
        </w:tc>
      </w:tr>
    </w:tbl>
    <w:p w:rsidR="0054018E" w:rsidRPr="00D8338F" w:rsidRDefault="0054018E" w:rsidP="000838F6">
      <w:pPr>
        <w:pStyle w:val="Prrafodelista"/>
        <w:ind w:left="360"/>
        <w:rPr>
          <w:rFonts w:ascii="Arial" w:hAnsi="Arial" w:cs="Arial"/>
          <w:b/>
        </w:rPr>
      </w:pPr>
    </w:p>
    <w:p w:rsidR="000838F6" w:rsidRPr="00D8338F" w:rsidRDefault="007A211A" w:rsidP="000838F6">
      <w:pPr>
        <w:pStyle w:val="Prrafodelista"/>
        <w:numPr>
          <w:ilvl w:val="0"/>
          <w:numId w:val="1"/>
        </w:numPr>
        <w:rPr>
          <w:rFonts w:ascii="Arial" w:hAnsi="Arial" w:cs="Arial"/>
          <w:b/>
        </w:rPr>
      </w:pPr>
      <w:r w:rsidRPr="00D8338F">
        <w:rPr>
          <w:rFonts w:ascii="Arial" w:hAnsi="Arial" w:cs="Arial"/>
          <w:b/>
        </w:rPr>
        <w:t>Desarrollo y ejecución</w:t>
      </w:r>
      <w:r w:rsidR="000838F6" w:rsidRPr="00D8338F">
        <w:rPr>
          <w:rFonts w:ascii="Arial" w:hAnsi="Arial" w:cs="Arial"/>
          <w:b/>
        </w:rPr>
        <w:t xml:space="preserve"> (qué se hizo y cómo):</w:t>
      </w:r>
    </w:p>
    <w:tbl>
      <w:tblPr>
        <w:tblStyle w:val="Tablaconcuadrcula"/>
        <w:tblW w:w="0" w:type="auto"/>
        <w:tblLayout w:type="fixed"/>
        <w:tblLook w:val="04A0"/>
      </w:tblPr>
      <w:tblGrid>
        <w:gridCol w:w="1809"/>
        <w:gridCol w:w="1276"/>
        <w:gridCol w:w="2410"/>
        <w:gridCol w:w="3544"/>
      </w:tblGrid>
      <w:tr w:rsidR="00BD20A0" w:rsidRPr="00D8338F" w:rsidTr="00BD20A0">
        <w:tc>
          <w:tcPr>
            <w:tcW w:w="1809" w:type="dxa"/>
          </w:tcPr>
          <w:p w:rsidR="00BD20A0" w:rsidRPr="00D8338F" w:rsidRDefault="00BD20A0" w:rsidP="000838F6">
            <w:pPr>
              <w:rPr>
                <w:rFonts w:ascii="Arial" w:hAnsi="Arial" w:cs="Arial"/>
                <w:b/>
                <w:sz w:val="20"/>
                <w:szCs w:val="20"/>
              </w:rPr>
            </w:pPr>
            <w:r w:rsidRPr="00D8338F">
              <w:rPr>
                <w:rFonts w:ascii="Arial" w:hAnsi="Arial" w:cs="Arial"/>
                <w:b/>
                <w:sz w:val="20"/>
                <w:szCs w:val="20"/>
              </w:rPr>
              <w:t>Objetivos específicos y metas</w:t>
            </w:r>
          </w:p>
        </w:tc>
        <w:tc>
          <w:tcPr>
            <w:tcW w:w="1276" w:type="dxa"/>
          </w:tcPr>
          <w:p w:rsidR="00BD20A0" w:rsidRPr="00D8338F" w:rsidRDefault="00BD20A0" w:rsidP="000838F6">
            <w:pPr>
              <w:rPr>
                <w:rFonts w:ascii="Arial" w:hAnsi="Arial" w:cs="Arial"/>
                <w:b/>
                <w:sz w:val="20"/>
                <w:szCs w:val="20"/>
              </w:rPr>
            </w:pPr>
            <w:r w:rsidRPr="00D8338F">
              <w:rPr>
                <w:rFonts w:ascii="Arial" w:hAnsi="Arial" w:cs="Arial"/>
                <w:b/>
                <w:sz w:val="20"/>
                <w:szCs w:val="20"/>
              </w:rPr>
              <w:t>% de logro</w:t>
            </w:r>
          </w:p>
        </w:tc>
        <w:tc>
          <w:tcPr>
            <w:tcW w:w="2410" w:type="dxa"/>
          </w:tcPr>
          <w:p w:rsidR="00BD20A0" w:rsidRPr="00D8338F" w:rsidRDefault="00BD20A0" w:rsidP="000838F6">
            <w:pPr>
              <w:rPr>
                <w:rFonts w:ascii="Arial" w:hAnsi="Arial" w:cs="Arial"/>
                <w:b/>
                <w:sz w:val="20"/>
                <w:szCs w:val="20"/>
              </w:rPr>
            </w:pPr>
            <w:r w:rsidRPr="00D8338F">
              <w:rPr>
                <w:rFonts w:ascii="Arial" w:hAnsi="Arial" w:cs="Arial"/>
                <w:b/>
                <w:sz w:val="20"/>
                <w:szCs w:val="20"/>
              </w:rPr>
              <w:t>Actividades desarrolladas</w:t>
            </w:r>
          </w:p>
        </w:tc>
        <w:tc>
          <w:tcPr>
            <w:tcW w:w="3544" w:type="dxa"/>
          </w:tcPr>
          <w:p w:rsidR="00BD20A0" w:rsidRPr="00D8338F" w:rsidRDefault="00BD20A0" w:rsidP="000838F6">
            <w:pPr>
              <w:rPr>
                <w:rFonts w:ascii="Arial" w:hAnsi="Arial" w:cs="Arial"/>
                <w:b/>
                <w:sz w:val="20"/>
                <w:szCs w:val="20"/>
              </w:rPr>
            </w:pPr>
            <w:r w:rsidRPr="00D8338F">
              <w:rPr>
                <w:rFonts w:ascii="Arial" w:hAnsi="Arial" w:cs="Arial"/>
                <w:b/>
                <w:sz w:val="20"/>
                <w:szCs w:val="20"/>
              </w:rPr>
              <w:t>Dificultades y formas de resolverlas</w:t>
            </w:r>
          </w:p>
        </w:tc>
      </w:tr>
      <w:tr w:rsidR="00BD20A0" w:rsidRPr="00D8338F" w:rsidTr="00BD20A0">
        <w:tc>
          <w:tcPr>
            <w:tcW w:w="1809" w:type="dxa"/>
          </w:tcPr>
          <w:p w:rsidR="00BF7BFE" w:rsidRPr="00D8338F" w:rsidRDefault="00BD20A0" w:rsidP="00BF7BFE">
            <w:pPr>
              <w:rPr>
                <w:rFonts w:ascii="Arial" w:hAnsi="Arial" w:cs="Arial"/>
                <w:sz w:val="20"/>
                <w:szCs w:val="20"/>
              </w:rPr>
            </w:pPr>
            <w:r w:rsidRPr="00D8338F">
              <w:rPr>
                <w:rFonts w:ascii="Arial" w:hAnsi="Arial" w:cs="Arial"/>
                <w:sz w:val="20"/>
                <w:szCs w:val="20"/>
              </w:rPr>
              <w:t>Objetivo 1</w:t>
            </w:r>
          </w:p>
          <w:p w:rsidR="00BF7BFE" w:rsidRPr="00D8338F" w:rsidRDefault="00BF7BFE" w:rsidP="00BF7BFE">
            <w:pPr>
              <w:spacing w:line="276" w:lineRule="auto"/>
              <w:rPr>
                <w:rFonts w:ascii="Arial" w:hAnsi="Arial" w:cs="Arial"/>
                <w:sz w:val="18"/>
                <w:szCs w:val="18"/>
              </w:rPr>
            </w:pPr>
            <w:r w:rsidRPr="00D8338F">
              <w:rPr>
                <w:rFonts w:ascii="Arial" w:hAnsi="Arial" w:cs="Arial"/>
                <w:sz w:val="18"/>
                <w:szCs w:val="18"/>
              </w:rPr>
              <w:t xml:space="preserve">Dar a conocer la diversidad del fitoplancton en las aguas circunvecinas de </w:t>
            </w:r>
            <w:smartTag w:uri="urn:schemas-microsoft-com:office:smarttags" w:element="PersonName">
              <w:smartTagPr>
                <w:attr w:name="ProductID" w:val="la Isla"/>
              </w:smartTagPr>
              <w:r w:rsidRPr="00D8338F">
                <w:rPr>
                  <w:rFonts w:ascii="Arial" w:hAnsi="Arial" w:cs="Arial"/>
                  <w:sz w:val="18"/>
                  <w:szCs w:val="18"/>
                </w:rPr>
                <w:t>la Isla</w:t>
              </w:r>
            </w:smartTag>
            <w:r w:rsidRPr="00D8338F">
              <w:rPr>
                <w:rFonts w:ascii="Arial" w:hAnsi="Arial" w:cs="Arial"/>
                <w:sz w:val="18"/>
                <w:szCs w:val="18"/>
              </w:rPr>
              <w:t xml:space="preserve"> del Coco y en aguas con parches de arrecifes coralinos. </w:t>
            </w:r>
          </w:p>
          <w:p w:rsidR="00BF7BFE" w:rsidRPr="00D8338F" w:rsidRDefault="00BF7BFE" w:rsidP="00BF7BFE">
            <w:pPr>
              <w:spacing w:line="276" w:lineRule="auto"/>
              <w:rPr>
                <w:rFonts w:ascii="Arial" w:hAnsi="Arial" w:cs="Arial"/>
                <w:b/>
                <w:sz w:val="18"/>
                <w:szCs w:val="18"/>
              </w:rPr>
            </w:pPr>
          </w:p>
          <w:p w:rsidR="00BF7BFE" w:rsidRPr="00D8338F" w:rsidRDefault="00BF7BFE" w:rsidP="00BF7BFE">
            <w:pPr>
              <w:spacing w:line="276" w:lineRule="auto"/>
              <w:rPr>
                <w:rFonts w:ascii="Arial" w:hAnsi="Arial" w:cs="Arial"/>
                <w:b/>
                <w:sz w:val="18"/>
                <w:szCs w:val="18"/>
              </w:rPr>
            </w:pPr>
            <w:r w:rsidRPr="00D8338F">
              <w:rPr>
                <w:rFonts w:ascii="Arial" w:hAnsi="Arial" w:cs="Arial"/>
                <w:b/>
                <w:sz w:val="20"/>
                <w:szCs w:val="20"/>
              </w:rPr>
              <w:t>Meta 1</w:t>
            </w:r>
            <w:r w:rsidRPr="00D8338F">
              <w:rPr>
                <w:rFonts w:ascii="Arial" w:hAnsi="Arial" w:cs="Arial"/>
                <w:sz w:val="18"/>
                <w:szCs w:val="18"/>
              </w:rPr>
              <w:t xml:space="preserve"> Conocimiento sobre la diversidad del fitoplancton: se ha aumentado el conocimiento en cuanto al número de especies de fitoplancton</w:t>
            </w:r>
            <w:r w:rsidR="00A93E85" w:rsidRPr="00D8338F">
              <w:rPr>
                <w:rFonts w:ascii="Arial" w:hAnsi="Arial" w:cs="Arial"/>
                <w:sz w:val="18"/>
                <w:szCs w:val="18"/>
              </w:rPr>
              <w:t>.</w:t>
            </w:r>
          </w:p>
          <w:p w:rsidR="00BD20A0" w:rsidRPr="00D8338F" w:rsidRDefault="00BD20A0" w:rsidP="000838F6">
            <w:pPr>
              <w:rPr>
                <w:rFonts w:ascii="Arial" w:hAnsi="Arial" w:cs="Arial"/>
                <w:sz w:val="20"/>
                <w:szCs w:val="20"/>
              </w:rPr>
            </w:pPr>
          </w:p>
        </w:tc>
        <w:tc>
          <w:tcPr>
            <w:tcW w:w="1276" w:type="dxa"/>
          </w:tcPr>
          <w:p w:rsidR="00BD20A0" w:rsidRPr="00D8338F" w:rsidRDefault="00BD20A0"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r w:rsidRPr="00D8338F">
              <w:rPr>
                <w:rFonts w:ascii="Arial" w:hAnsi="Arial" w:cs="Arial"/>
                <w:b/>
                <w:sz w:val="18"/>
                <w:szCs w:val="18"/>
              </w:rPr>
              <w:t>80%</w:t>
            </w: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r w:rsidRPr="00D8338F">
              <w:rPr>
                <w:rFonts w:ascii="Arial" w:hAnsi="Arial" w:cs="Arial"/>
                <w:b/>
                <w:sz w:val="18"/>
                <w:szCs w:val="18"/>
              </w:rPr>
              <w:t>80%</w:t>
            </w:r>
          </w:p>
        </w:tc>
        <w:tc>
          <w:tcPr>
            <w:tcW w:w="2410" w:type="dxa"/>
          </w:tcPr>
          <w:p w:rsidR="00BD20A0" w:rsidRPr="00D8338F" w:rsidRDefault="00BD20A0" w:rsidP="000838F6">
            <w:pPr>
              <w:rPr>
                <w:rFonts w:ascii="Arial" w:hAnsi="Arial" w:cs="Arial"/>
                <w:b/>
                <w:sz w:val="18"/>
                <w:szCs w:val="18"/>
              </w:rPr>
            </w:pPr>
          </w:p>
          <w:p w:rsidR="00B13691" w:rsidRPr="00D8338F" w:rsidRDefault="00B13691" w:rsidP="00B13691">
            <w:pPr>
              <w:rPr>
                <w:rFonts w:ascii="Arial" w:hAnsi="Arial" w:cs="Arial"/>
                <w:sz w:val="18"/>
                <w:szCs w:val="18"/>
              </w:rPr>
            </w:pPr>
            <w:r w:rsidRPr="00D8338F">
              <w:rPr>
                <w:rFonts w:ascii="Arial" w:hAnsi="Arial" w:cs="Arial"/>
                <w:sz w:val="18"/>
                <w:szCs w:val="18"/>
              </w:rPr>
              <w:t>Campañas de muestreo alrededor de la Isla, análisis de muestras, levantamiento de especies, creación bases de datos.</w:t>
            </w:r>
          </w:p>
        </w:tc>
        <w:tc>
          <w:tcPr>
            <w:tcW w:w="3544" w:type="dxa"/>
          </w:tcPr>
          <w:p w:rsidR="00BD20A0" w:rsidRPr="00D8338F" w:rsidRDefault="00BD20A0" w:rsidP="000838F6">
            <w:pPr>
              <w:rPr>
                <w:rFonts w:ascii="Arial" w:hAnsi="Arial" w:cs="Arial"/>
                <w:b/>
                <w:sz w:val="20"/>
                <w:szCs w:val="20"/>
              </w:rPr>
            </w:pPr>
          </w:p>
          <w:p w:rsidR="00B13691" w:rsidRPr="00D8338F" w:rsidRDefault="00B13691" w:rsidP="00DB6132">
            <w:pPr>
              <w:rPr>
                <w:rFonts w:ascii="Arial" w:hAnsi="Arial" w:cs="Arial"/>
                <w:b/>
                <w:sz w:val="20"/>
                <w:szCs w:val="20"/>
              </w:rPr>
            </w:pPr>
            <w:r w:rsidRPr="00D8338F">
              <w:rPr>
                <w:rFonts w:ascii="Arial" w:hAnsi="Arial" w:cs="Arial"/>
                <w:sz w:val="18"/>
                <w:szCs w:val="18"/>
              </w:rPr>
              <w:t xml:space="preserve">La principal dificultad es la de tiempo, no se cuenta con suficientes horas de asistencia para el análisis de las muestras. </w:t>
            </w:r>
            <w:r w:rsidR="00A93E85" w:rsidRPr="00D8338F">
              <w:rPr>
                <w:rFonts w:ascii="Arial" w:hAnsi="Arial" w:cs="Arial"/>
                <w:sz w:val="18"/>
                <w:szCs w:val="18"/>
              </w:rPr>
              <w:t>Este apartado no se ha podido concluir, ya que la investigadora responsable no ha terminado el análisis de las muestras.</w:t>
            </w:r>
          </w:p>
        </w:tc>
      </w:tr>
      <w:tr w:rsidR="00BD20A0" w:rsidRPr="00D8338F" w:rsidTr="00BD20A0">
        <w:tc>
          <w:tcPr>
            <w:tcW w:w="1809" w:type="dxa"/>
          </w:tcPr>
          <w:p w:rsidR="00BD20A0" w:rsidRPr="00D8338F" w:rsidRDefault="00BD20A0" w:rsidP="000838F6">
            <w:pPr>
              <w:rPr>
                <w:rFonts w:ascii="Arial" w:hAnsi="Arial" w:cs="Arial"/>
                <w:sz w:val="20"/>
                <w:szCs w:val="20"/>
              </w:rPr>
            </w:pPr>
            <w:r w:rsidRPr="00D8338F">
              <w:rPr>
                <w:rFonts w:ascii="Arial" w:hAnsi="Arial" w:cs="Arial"/>
                <w:b/>
                <w:sz w:val="20"/>
                <w:szCs w:val="20"/>
              </w:rPr>
              <w:t xml:space="preserve">Objetivo </w:t>
            </w:r>
            <w:r w:rsidR="00BF7BFE" w:rsidRPr="00D8338F">
              <w:rPr>
                <w:rFonts w:ascii="Arial" w:hAnsi="Arial" w:cs="Arial"/>
                <w:b/>
                <w:sz w:val="20"/>
                <w:szCs w:val="20"/>
              </w:rPr>
              <w:t>2</w:t>
            </w:r>
            <w:r w:rsidR="00BF7BFE" w:rsidRPr="00D8338F">
              <w:rPr>
                <w:rFonts w:ascii="Arial" w:hAnsi="Arial" w:cs="Arial"/>
                <w:sz w:val="20"/>
                <w:szCs w:val="20"/>
              </w:rPr>
              <w:t>.</w:t>
            </w:r>
          </w:p>
          <w:p w:rsidR="00BF7BFE" w:rsidRPr="00D8338F" w:rsidRDefault="00BF7BFE" w:rsidP="00BF7BFE">
            <w:pPr>
              <w:spacing w:line="276" w:lineRule="auto"/>
              <w:rPr>
                <w:rFonts w:ascii="Arial" w:hAnsi="Arial" w:cs="Arial"/>
                <w:sz w:val="18"/>
                <w:szCs w:val="18"/>
              </w:rPr>
            </w:pPr>
            <w:r w:rsidRPr="00D8338F">
              <w:rPr>
                <w:rFonts w:ascii="Arial" w:hAnsi="Arial" w:cs="Arial"/>
                <w:sz w:val="18"/>
                <w:szCs w:val="18"/>
              </w:rPr>
              <w:t xml:space="preserve">Determinar la abundancia y composición del </w:t>
            </w:r>
            <w:r w:rsidRPr="00D8338F">
              <w:rPr>
                <w:rFonts w:ascii="Arial" w:hAnsi="Arial" w:cs="Arial"/>
                <w:sz w:val="18"/>
                <w:szCs w:val="18"/>
              </w:rPr>
              <w:lastRenderedPageBreak/>
              <w:t xml:space="preserve">fitoplancton en la aguas de </w:t>
            </w:r>
            <w:smartTag w:uri="urn:schemas-microsoft-com:office:smarttags" w:element="PersonName">
              <w:smartTagPr>
                <w:attr w:name="ProductID" w:val="la Isla"/>
              </w:smartTagPr>
              <w:r w:rsidRPr="00D8338F">
                <w:rPr>
                  <w:rFonts w:ascii="Arial" w:hAnsi="Arial" w:cs="Arial"/>
                  <w:sz w:val="18"/>
                  <w:szCs w:val="18"/>
                </w:rPr>
                <w:t>la Isla</w:t>
              </w:r>
            </w:smartTag>
            <w:r w:rsidRPr="00D8338F">
              <w:rPr>
                <w:rFonts w:ascii="Arial" w:hAnsi="Arial" w:cs="Arial"/>
                <w:sz w:val="18"/>
                <w:szCs w:val="18"/>
              </w:rPr>
              <w:t xml:space="preserve"> del Coco.</w:t>
            </w:r>
          </w:p>
          <w:p w:rsidR="00BF7BFE" w:rsidRPr="00D8338F" w:rsidRDefault="00BF7BFE" w:rsidP="00BF7BFE">
            <w:pPr>
              <w:spacing w:line="276" w:lineRule="auto"/>
              <w:jc w:val="both"/>
              <w:rPr>
                <w:rFonts w:ascii="Arial" w:hAnsi="Arial" w:cs="Arial"/>
                <w:b/>
                <w:sz w:val="18"/>
                <w:szCs w:val="18"/>
              </w:rPr>
            </w:pPr>
          </w:p>
          <w:p w:rsidR="00BF7BFE" w:rsidRPr="00D8338F" w:rsidRDefault="00BF7BFE" w:rsidP="00BF7BFE">
            <w:pPr>
              <w:spacing w:line="276" w:lineRule="auto"/>
              <w:jc w:val="both"/>
              <w:rPr>
                <w:rFonts w:ascii="Arial" w:hAnsi="Arial" w:cs="Arial"/>
                <w:b/>
                <w:sz w:val="20"/>
                <w:szCs w:val="20"/>
              </w:rPr>
            </w:pPr>
            <w:r w:rsidRPr="00D8338F">
              <w:rPr>
                <w:rFonts w:ascii="Arial" w:hAnsi="Arial" w:cs="Arial"/>
                <w:b/>
                <w:sz w:val="20"/>
                <w:szCs w:val="20"/>
              </w:rPr>
              <w:t>Meta 2.</w:t>
            </w:r>
          </w:p>
          <w:p w:rsidR="00BF7BFE" w:rsidRPr="00D8338F" w:rsidRDefault="00BF7BFE" w:rsidP="00BF7BFE">
            <w:pPr>
              <w:spacing w:line="276" w:lineRule="auto"/>
              <w:rPr>
                <w:rFonts w:ascii="Arial" w:hAnsi="Arial" w:cs="Arial"/>
                <w:b/>
                <w:sz w:val="18"/>
                <w:szCs w:val="18"/>
              </w:rPr>
            </w:pPr>
            <w:r w:rsidRPr="00D8338F">
              <w:rPr>
                <w:rFonts w:ascii="Arial" w:hAnsi="Arial" w:cs="Arial"/>
                <w:sz w:val="18"/>
                <w:szCs w:val="18"/>
              </w:rPr>
              <w:t>Composición y abundancia del fitoplancton: se conoce mejor la composición del fitoplancton asociado a aguas de la Isla del Coco. 70</w:t>
            </w:r>
            <w:r w:rsidRPr="00D8338F">
              <w:rPr>
                <w:rFonts w:ascii="Arial" w:hAnsi="Arial" w:cs="Arial"/>
                <w:b/>
                <w:sz w:val="18"/>
                <w:szCs w:val="18"/>
              </w:rPr>
              <w:t>%</w:t>
            </w:r>
          </w:p>
          <w:p w:rsidR="00BF7BFE" w:rsidRPr="00D8338F" w:rsidRDefault="00BF7BFE" w:rsidP="000838F6">
            <w:pPr>
              <w:rPr>
                <w:rFonts w:ascii="Arial" w:hAnsi="Arial" w:cs="Arial"/>
                <w:sz w:val="20"/>
                <w:szCs w:val="20"/>
              </w:rPr>
            </w:pPr>
          </w:p>
        </w:tc>
        <w:tc>
          <w:tcPr>
            <w:tcW w:w="1276" w:type="dxa"/>
          </w:tcPr>
          <w:p w:rsidR="00BD20A0" w:rsidRPr="00D8338F" w:rsidRDefault="00BD20A0"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r w:rsidRPr="00D8338F">
              <w:rPr>
                <w:rFonts w:ascii="Arial" w:hAnsi="Arial" w:cs="Arial"/>
                <w:b/>
                <w:sz w:val="20"/>
                <w:szCs w:val="20"/>
              </w:rPr>
              <w:t>80%</w:t>
            </w: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p>
          <w:p w:rsidR="00B13691" w:rsidRPr="00D8338F" w:rsidRDefault="00B13691" w:rsidP="00DB6132">
            <w:pPr>
              <w:jc w:val="center"/>
              <w:rPr>
                <w:rFonts w:ascii="Arial" w:hAnsi="Arial" w:cs="Arial"/>
                <w:b/>
                <w:sz w:val="20"/>
                <w:szCs w:val="20"/>
              </w:rPr>
            </w:pPr>
            <w:r w:rsidRPr="00D8338F">
              <w:rPr>
                <w:rFonts w:ascii="Arial" w:hAnsi="Arial" w:cs="Arial"/>
                <w:b/>
                <w:sz w:val="20"/>
                <w:szCs w:val="20"/>
              </w:rPr>
              <w:t>80%</w:t>
            </w:r>
          </w:p>
          <w:p w:rsidR="00B13691" w:rsidRPr="00D8338F" w:rsidRDefault="00B13691" w:rsidP="00DB6132">
            <w:pPr>
              <w:jc w:val="center"/>
              <w:rPr>
                <w:rFonts w:ascii="Arial" w:hAnsi="Arial" w:cs="Arial"/>
                <w:b/>
                <w:sz w:val="20"/>
                <w:szCs w:val="20"/>
              </w:rPr>
            </w:pPr>
          </w:p>
        </w:tc>
        <w:tc>
          <w:tcPr>
            <w:tcW w:w="2410" w:type="dxa"/>
          </w:tcPr>
          <w:p w:rsidR="00BD20A0" w:rsidRPr="00D8338F" w:rsidRDefault="00BD20A0" w:rsidP="000838F6">
            <w:pPr>
              <w:rPr>
                <w:rFonts w:ascii="Arial" w:hAnsi="Arial" w:cs="Arial"/>
                <w:b/>
                <w:sz w:val="20"/>
                <w:szCs w:val="20"/>
              </w:rPr>
            </w:pPr>
          </w:p>
          <w:p w:rsidR="00B13691" w:rsidRPr="00D8338F" w:rsidRDefault="00B13691" w:rsidP="000838F6">
            <w:pPr>
              <w:rPr>
                <w:rFonts w:ascii="Arial" w:hAnsi="Arial" w:cs="Arial"/>
                <w:b/>
                <w:sz w:val="20"/>
                <w:szCs w:val="20"/>
              </w:rPr>
            </w:pPr>
            <w:r w:rsidRPr="00D8338F">
              <w:rPr>
                <w:rFonts w:ascii="Arial" w:hAnsi="Arial" w:cs="Arial"/>
                <w:sz w:val="18"/>
                <w:szCs w:val="18"/>
              </w:rPr>
              <w:t xml:space="preserve">Campañas de muestreo alrededor de la Isla, análisis de muestras, </w:t>
            </w:r>
            <w:r w:rsidRPr="00D8338F">
              <w:rPr>
                <w:rFonts w:ascii="Arial" w:hAnsi="Arial" w:cs="Arial"/>
                <w:sz w:val="18"/>
                <w:szCs w:val="18"/>
              </w:rPr>
              <w:lastRenderedPageBreak/>
              <w:t>levantamiento de especies, creación bases de datos</w:t>
            </w:r>
          </w:p>
        </w:tc>
        <w:tc>
          <w:tcPr>
            <w:tcW w:w="3544" w:type="dxa"/>
          </w:tcPr>
          <w:p w:rsidR="00BD20A0" w:rsidRPr="00D8338F" w:rsidRDefault="00BD20A0" w:rsidP="000838F6">
            <w:pPr>
              <w:rPr>
                <w:rFonts w:ascii="Arial" w:hAnsi="Arial" w:cs="Arial"/>
                <w:b/>
                <w:sz w:val="20"/>
                <w:szCs w:val="20"/>
              </w:rPr>
            </w:pPr>
          </w:p>
        </w:tc>
      </w:tr>
      <w:tr w:rsidR="00BF7BFE" w:rsidRPr="00D8338F" w:rsidTr="00BD20A0">
        <w:tc>
          <w:tcPr>
            <w:tcW w:w="1809" w:type="dxa"/>
          </w:tcPr>
          <w:p w:rsidR="00BF7BFE" w:rsidRPr="00D8338F" w:rsidRDefault="00BF7BFE" w:rsidP="000838F6">
            <w:pPr>
              <w:rPr>
                <w:rFonts w:ascii="Arial" w:hAnsi="Arial" w:cs="Arial"/>
                <w:b/>
                <w:sz w:val="20"/>
                <w:szCs w:val="20"/>
              </w:rPr>
            </w:pPr>
            <w:r w:rsidRPr="00D8338F">
              <w:rPr>
                <w:rFonts w:ascii="Arial" w:hAnsi="Arial" w:cs="Arial"/>
                <w:b/>
                <w:sz w:val="20"/>
                <w:szCs w:val="20"/>
              </w:rPr>
              <w:lastRenderedPageBreak/>
              <w:t>Objetivo 3.</w:t>
            </w:r>
          </w:p>
          <w:p w:rsidR="00BF7BFE" w:rsidRPr="00D8338F" w:rsidRDefault="00BF7BFE" w:rsidP="00BF7BFE">
            <w:pPr>
              <w:spacing w:line="276" w:lineRule="auto"/>
              <w:rPr>
                <w:rFonts w:ascii="Arial" w:hAnsi="Arial" w:cs="Arial"/>
                <w:sz w:val="18"/>
                <w:szCs w:val="18"/>
              </w:rPr>
            </w:pPr>
            <w:r w:rsidRPr="00D8338F">
              <w:rPr>
                <w:rFonts w:ascii="Arial" w:hAnsi="Arial" w:cs="Arial"/>
                <w:sz w:val="18"/>
                <w:szCs w:val="18"/>
              </w:rPr>
              <w:t>Correlacionar la estructura de las poblaciones del fitoplancton con variables ambientales.</w:t>
            </w:r>
          </w:p>
          <w:p w:rsidR="00BF7BFE" w:rsidRPr="00D8338F" w:rsidRDefault="00BF7BFE" w:rsidP="00BF7BFE">
            <w:pPr>
              <w:rPr>
                <w:rFonts w:ascii="Arial" w:hAnsi="Arial" w:cs="Arial"/>
                <w:b/>
                <w:sz w:val="18"/>
                <w:szCs w:val="18"/>
              </w:rPr>
            </w:pPr>
          </w:p>
          <w:p w:rsidR="00BF7BFE" w:rsidRPr="00D8338F" w:rsidRDefault="00BF7BFE" w:rsidP="00BF7BFE">
            <w:pPr>
              <w:rPr>
                <w:rFonts w:ascii="Arial" w:hAnsi="Arial" w:cs="Arial"/>
                <w:sz w:val="20"/>
                <w:szCs w:val="20"/>
              </w:rPr>
            </w:pPr>
            <w:r w:rsidRPr="00D8338F">
              <w:rPr>
                <w:rFonts w:ascii="Arial" w:hAnsi="Arial" w:cs="Arial"/>
                <w:b/>
                <w:sz w:val="20"/>
                <w:szCs w:val="20"/>
              </w:rPr>
              <w:t>Meta 3.</w:t>
            </w:r>
            <w:r w:rsidRPr="00D8338F">
              <w:rPr>
                <w:rFonts w:ascii="Arial" w:hAnsi="Arial" w:cs="Arial"/>
                <w:sz w:val="20"/>
                <w:szCs w:val="20"/>
              </w:rPr>
              <w:t xml:space="preserve"> </w:t>
            </w:r>
          </w:p>
          <w:p w:rsidR="00BF7BFE" w:rsidRPr="00D8338F" w:rsidRDefault="00BF7BFE" w:rsidP="00BF7BFE">
            <w:pPr>
              <w:rPr>
                <w:rFonts w:ascii="Arial" w:hAnsi="Arial" w:cs="Arial"/>
                <w:b/>
                <w:sz w:val="20"/>
                <w:szCs w:val="20"/>
              </w:rPr>
            </w:pPr>
            <w:r w:rsidRPr="00D8338F">
              <w:rPr>
                <w:rFonts w:ascii="Arial" w:hAnsi="Arial" w:cs="Arial"/>
                <w:sz w:val="18"/>
                <w:szCs w:val="18"/>
              </w:rPr>
              <w:t>Relaciones ecológicas del fitoplancton con variables ambientales</w:t>
            </w:r>
          </w:p>
        </w:tc>
        <w:tc>
          <w:tcPr>
            <w:tcW w:w="1276" w:type="dxa"/>
          </w:tcPr>
          <w:p w:rsidR="00BF7BFE" w:rsidRPr="00D8338F" w:rsidRDefault="00BF7BFE" w:rsidP="00DB6132">
            <w:pPr>
              <w:jc w:val="center"/>
              <w:rPr>
                <w:rFonts w:ascii="Arial" w:hAnsi="Arial" w:cs="Arial"/>
                <w:b/>
                <w:sz w:val="18"/>
                <w:szCs w:val="18"/>
              </w:rPr>
            </w:pPr>
          </w:p>
          <w:p w:rsidR="00B13691" w:rsidRPr="00D8338F" w:rsidRDefault="00911E61" w:rsidP="00DB6132">
            <w:pPr>
              <w:jc w:val="center"/>
              <w:rPr>
                <w:rFonts w:ascii="Arial" w:hAnsi="Arial" w:cs="Arial"/>
                <w:b/>
                <w:sz w:val="18"/>
                <w:szCs w:val="18"/>
              </w:rPr>
            </w:pPr>
            <w:r>
              <w:rPr>
                <w:rFonts w:ascii="Arial" w:hAnsi="Arial" w:cs="Arial"/>
                <w:b/>
                <w:sz w:val="18"/>
                <w:szCs w:val="18"/>
              </w:rPr>
              <w:t>80</w:t>
            </w:r>
            <w:r w:rsidR="00B13691" w:rsidRPr="00D8338F">
              <w:rPr>
                <w:rFonts w:ascii="Arial" w:hAnsi="Arial" w:cs="Arial"/>
                <w:b/>
                <w:sz w:val="18"/>
                <w:szCs w:val="18"/>
              </w:rPr>
              <w:t>%</w:t>
            </w: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EB627C" w:rsidRDefault="00EB627C" w:rsidP="00EB627C">
            <w:pPr>
              <w:jc w:val="center"/>
              <w:rPr>
                <w:rFonts w:ascii="Arial" w:hAnsi="Arial" w:cs="Arial"/>
                <w:b/>
                <w:sz w:val="18"/>
                <w:szCs w:val="18"/>
              </w:rPr>
            </w:pPr>
          </w:p>
          <w:p w:rsidR="00B13691" w:rsidRPr="00D8338F" w:rsidRDefault="00911E61" w:rsidP="00911E61">
            <w:pPr>
              <w:jc w:val="center"/>
              <w:rPr>
                <w:rFonts w:ascii="Arial" w:hAnsi="Arial" w:cs="Arial"/>
                <w:b/>
                <w:sz w:val="18"/>
                <w:szCs w:val="18"/>
              </w:rPr>
            </w:pPr>
            <w:r>
              <w:rPr>
                <w:rFonts w:ascii="Arial" w:hAnsi="Arial" w:cs="Arial"/>
                <w:b/>
                <w:sz w:val="18"/>
                <w:szCs w:val="18"/>
              </w:rPr>
              <w:t>80</w:t>
            </w:r>
            <w:r w:rsidR="00B13691" w:rsidRPr="00D8338F">
              <w:rPr>
                <w:rFonts w:ascii="Arial" w:hAnsi="Arial" w:cs="Arial"/>
                <w:b/>
                <w:sz w:val="18"/>
                <w:szCs w:val="18"/>
              </w:rPr>
              <w:t>%</w:t>
            </w:r>
          </w:p>
        </w:tc>
        <w:tc>
          <w:tcPr>
            <w:tcW w:w="2410" w:type="dxa"/>
          </w:tcPr>
          <w:p w:rsidR="00BF7BFE" w:rsidRPr="00D8338F" w:rsidRDefault="00BF7BFE" w:rsidP="000838F6">
            <w:pPr>
              <w:rPr>
                <w:rFonts w:ascii="Arial" w:hAnsi="Arial" w:cs="Arial"/>
                <w:b/>
                <w:sz w:val="20"/>
                <w:szCs w:val="20"/>
              </w:rPr>
            </w:pPr>
          </w:p>
          <w:p w:rsidR="00B13691" w:rsidRPr="00D8338F" w:rsidRDefault="003D1AB3" w:rsidP="003D1AB3">
            <w:pPr>
              <w:rPr>
                <w:rFonts w:ascii="Arial" w:hAnsi="Arial" w:cs="Arial"/>
                <w:sz w:val="18"/>
                <w:szCs w:val="18"/>
              </w:rPr>
            </w:pPr>
            <w:r w:rsidRPr="00D8338F">
              <w:rPr>
                <w:rFonts w:ascii="Arial" w:hAnsi="Arial" w:cs="Arial"/>
                <w:sz w:val="18"/>
                <w:szCs w:val="18"/>
              </w:rPr>
              <w:t>Análisis de tendencias por año en relación a la composición del fitoplancton</w:t>
            </w:r>
          </w:p>
        </w:tc>
        <w:tc>
          <w:tcPr>
            <w:tcW w:w="3544" w:type="dxa"/>
          </w:tcPr>
          <w:p w:rsidR="00BF7BFE" w:rsidRPr="00D8338F" w:rsidRDefault="00BF7BFE" w:rsidP="000838F6">
            <w:pPr>
              <w:rPr>
                <w:rFonts w:ascii="Arial" w:hAnsi="Arial" w:cs="Arial"/>
                <w:b/>
                <w:sz w:val="20"/>
                <w:szCs w:val="20"/>
              </w:rPr>
            </w:pPr>
          </w:p>
          <w:p w:rsidR="00B13691" w:rsidRPr="00D8338F" w:rsidRDefault="003D1AB3" w:rsidP="000838F6">
            <w:pPr>
              <w:rPr>
                <w:rFonts w:ascii="Arial" w:hAnsi="Arial" w:cs="Arial"/>
                <w:sz w:val="18"/>
                <w:szCs w:val="18"/>
              </w:rPr>
            </w:pPr>
            <w:r w:rsidRPr="00D8338F">
              <w:rPr>
                <w:rFonts w:ascii="Arial" w:hAnsi="Arial" w:cs="Arial"/>
                <w:sz w:val="18"/>
                <w:szCs w:val="18"/>
              </w:rPr>
              <w:t>Numerosas tareas de la investigadora asociada no han permitido avanzar adecuadamente en este punto</w:t>
            </w:r>
            <w:r w:rsidR="00B13691" w:rsidRPr="00D8338F">
              <w:rPr>
                <w:rFonts w:ascii="Arial" w:hAnsi="Arial" w:cs="Arial"/>
                <w:sz w:val="18"/>
                <w:szCs w:val="18"/>
              </w:rPr>
              <w:t xml:space="preserve"> </w:t>
            </w:r>
          </w:p>
        </w:tc>
      </w:tr>
      <w:tr w:rsidR="00BF7BFE" w:rsidRPr="00D8338F" w:rsidTr="00BD20A0">
        <w:tc>
          <w:tcPr>
            <w:tcW w:w="1809" w:type="dxa"/>
          </w:tcPr>
          <w:p w:rsidR="00BF7BFE" w:rsidRPr="00D8338F" w:rsidRDefault="00BF7BFE" w:rsidP="000838F6">
            <w:pPr>
              <w:rPr>
                <w:rFonts w:ascii="Arial" w:hAnsi="Arial" w:cs="Arial"/>
                <w:b/>
                <w:sz w:val="20"/>
                <w:szCs w:val="20"/>
              </w:rPr>
            </w:pPr>
            <w:r w:rsidRPr="00D8338F">
              <w:rPr>
                <w:rFonts w:ascii="Arial" w:hAnsi="Arial" w:cs="Arial"/>
                <w:b/>
                <w:sz w:val="20"/>
                <w:szCs w:val="20"/>
              </w:rPr>
              <w:t>Objetivo 4.</w:t>
            </w:r>
          </w:p>
          <w:p w:rsidR="00BF7BFE" w:rsidRPr="00D8338F" w:rsidRDefault="00BF7BFE" w:rsidP="00BF7BFE">
            <w:pPr>
              <w:spacing w:line="276" w:lineRule="auto"/>
              <w:rPr>
                <w:rFonts w:ascii="Arial" w:hAnsi="Arial" w:cs="Arial"/>
                <w:sz w:val="18"/>
                <w:szCs w:val="18"/>
              </w:rPr>
            </w:pPr>
            <w:r w:rsidRPr="00D8338F">
              <w:rPr>
                <w:rFonts w:ascii="Arial" w:hAnsi="Arial" w:cs="Arial"/>
                <w:sz w:val="18"/>
                <w:szCs w:val="18"/>
              </w:rPr>
              <w:t xml:space="preserve">Dar a conocer la diversidad del zooplancton en las aguas circunvecinas de </w:t>
            </w:r>
            <w:smartTag w:uri="urn:schemas-microsoft-com:office:smarttags" w:element="PersonName">
              <w:smartTagPr>
                <w:attr w:name="ProductID" w:val="la Isla"/>
              </w:smartTagPr>
              <w:r w:rsidRPr="00D8338F">
                <w:rPr>
                  <w:rFonts w:ascii="Arial" w:hAnsi="Arial" w:cs="Arial"/>
                  <w:sz w:val="18"/>
                  <w:szCs w:val="18"/>
                </w:rPr>
                <w:t>la Isla</w:t>
              </w:r>
            </w:smartTag>
            <w:r w:rsidRPr="00D8338F">
              <w:rPr>
                <w:rFonts w:ascii="Arial" w:hAnsi="Arial" w:cs="Arial"/>
                <w:sz w:val="18"/>
                <w:szCs w:val="18"/>
              </w:rPr>
              <w:t xml:space="preserve"> del Coco y en parches de arrecifes coralinos.</w:t>
            </w:r>
          </w:p>
          <w:p w:rsidR="00BF7BFE" w:rsidRPr="00D8338F" w:rsidRDefault="00BF7BFE" w:rsidP="00BF7BFE">
            <w:pPr>
              <w:spacing w:line="276" w:lineRule="auto"/>
              <w:jc w:val="both"/>
              <w:rPr>
                <w:rFonts w:ascii="Arial" w:hAnsi="Arial" w:cs="Arial"/>
                <w:b/>
                <w:sz w:val="18"/>
                <w:szCs w:val="18"/>
              </w:rPr>
            </w:pPr>
          </w:p>
          <w:p w:rsidR="00BF7BFE" w:rsidRPr="00D8338F" w:rsidRDefault="00BF7BFE" w:rsidP="00BF7BFE">
            <w:pPr>
              <w:spacing w:line="276" w:lineRule="auto"/>
              <w:jc w:val="both"/>
              <w:rPr>
                <w:rFonts w:ascii="Arial" w:hAnsi="Arial" w:cs="Arial"/>
                <w:b/>
                <w:sz w:val="18"/>
                <w:szCs w:val="18"/>
              </w:rPr>
            </w:pPr>
            <w:r w:rsidRPr="00D8338F">
              <w:rPr>
                <w:rFonts w:ascii="Arial" w:hAnsi="Arial" w:cs="Arial"/>
                <w:b/>
                <w:sz w:val="20"/>
                <w:szCs w:val="20"/>
              </w:rPr>
              <w:t>Meta 4</w:t>
            </w:r>
            <w:r w:rsidRPr="00D8338F">
              <w:rPr>
                <w:rFonts w:ascii="Arial" w:hAnsi="Arial" w:cs="Arial"/>
                <w:b/>
                <w:sz w:val="18"/>
                <w:szCs w:val="18"/>
              </w:rPr>
              <w:t>.</w:t>
            </w:r>
          </w:p>
          <w:p w:rsidR="00BF7BFE" w:rsidRPr="00D8338F" w:rsidRDefault="00BF7BFE" w:rsidP="00BF7BFE">
            <w:pPr>
              <w:spacing w:line="276" w:lineRule="auto"/>
              <w:rPr>
                <w:rFonts w:ascii="Arial" w:hAnsi="Arial" w:cs="Arial"/>
                <w:b/>
                <w:sz w:val="18"/>
                <w:szCs w:val="18"/>
              </w:rPr>
            </w:pPr>
            <w:r w:rsidRPr="00D8338F">
              <w:rPr>
                <w:rFonts w:ascii="Arial" w:hAnsi="Arial" w:cs="Arial"/>
                <w:sz w:val="18"/>
                <w:szCs w:val="18"/>
              </w:rPr>
              <w:t xml:space="preserve">Se ha aumentado el conocimiento de la diversidad de especies del zooplancton en aguas de la Isla. </w:t>
            </w:r>
          </w:p>
          <w:p w:rsidR="00BF7BFE" w:rsidRPr="00D8338F" w:rsidRDefault="00BF7BFE" w:rsidP="000838F6">
            <w:pPr>
              <w:rPr>
                <w:rFonts w:ascii="Arial" w:hAnsi="Arial" w:cs="Arial"/>
                <w:b/>
                <w:sz w:val="20"/>
                <w:szCs w:val="20"/>
              </w:rPr>
            </w:pPr>
          </w:p>
        </w:tc>
        <w:tc>
          <w:tcPr>
            <w:tcW w:w="1276" w:type="dxa"/>
          </w:tcPr>
          <w:p w:rsidR="00BF7BFE" w:rsidRPr="00D8338F" w:rsidRDefault="00BF7BFE" w:rsidP="00DB6132">
            <w:pPr>
              <w:jc w:val="center"/>
              <w:rPr>
                <w:rFonts w:ascii="Arial" w:hAnsi="Arial" w:cs="Arial"/>
                <w:b/>
                <w:sz w:val="18"/>
                <w:szCs w:val="18"/>
              </w:rPr>
            </w:pPr>
          </w:p>
          <w:p w:rsidR="00B13691" w:rsidRPr="00D8338F" w:rsidRDefault="00A91983" w:rsidP="00DB6132">
            <w:pPr>
              <w:jc w:val="center"/>
              <w:rPr>
                <w:rFonts w:ascii="Arial" w:hAnsi="Arial" w:cs="Arial"/>
                <w:b/>
                <w:sz w:val="18"/>
                <w:szCs w:val="18"/>
              </w:rPr>
            </w:pPr>
            <w:r w:rsidRPr="00D8338F">
              <w:rPr>
                <w:rFonts w:ascii="Arial" w:hAnsi="Arial" w:cs="Arial"/>
                <w:b/>
                <w:sz w:val="18"/>
                <w:szCs w:val="18"/>
              </w:rPr>
              <w:t>100</w:t>
            </w:r>
            <w:r w:rsidR="00B13691" w:rsidRPr="00D8338F">
              <w:rPr>
                <w:rFonts w:ascii="Arial" w:hAnsi="Arial" w:cs="Arial"/>
                <w:b/>
                <w:sz w:val="18"/>
                <w:szCs w:val="18"/>
              </w:rPr>
              <w:t>%</w:t>
            </w: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B13691" w:rsidP="00DB6132">
            <w:pPr>
              <w:jc w:val="center"/>
              <w:rPr>
                <w:rFonts w:ascii="Arial" w:hAnsi="Arial" w:cs="Arial"/>
                <w:b/>
                <w:sz w:val="18"/>
                <w:szCs w:val="18"/>
              </w:rPr>
            </w:pPr>
          </w:p>
          <w:p w:rsidR="00B13691" w:rsidRPr="00D8338F" w:rsidRDefault="00A91983" w:rsidP="00A91983">
            <w:pPr>
              <w:jc w:val="center"/>
              <w:rPr>
                <w:rFonts w:ascii="Arial" w:hAnsi="Arial" w:cs="Arial"/>
                <w:b/>
                <w:sz w:val="18"/>
                <w:szCs w:val="18"/>
              </w:rPr>
            </w:pPr>
            <w:r w:rsidRPr="00D8338F">
              <w:rPr>
                <w:rFonts w:ascii="Arial" w:hAnsi="Arial" w:cs="Arial"/>
                <w:b/>
                <w:sz w:val="18"/>
                <w:szCs w:val="18"/>
              </w:rPr>
              <w:t>100</w:t>
            </w:r>
            <w:r w:rsidR="00B13691" w:rsidRPr="00D8338F">
              <w:rPr>
                <w:rFonts w:ascii="Arial" w:hAnsi="Arial" w:cs="Arial"/>
                <w:b/>
                <w:sz w:val="18"/>
                <w:szCs w:val="18"/>
              </w:rPr>
              <w:t>%</w:t>
            </w:r>
          </w:p>
        </w:tc>
        <w:tc>
          <w:tcPr>
            <w:tcW w:w="2410" w:type="dxa"/>
          </w:tcPr>
          <w:p w:rsidR="00BF7BFE" w:rsidRPr="00D8338F" w:rsidRDefault="00BF7BFE" w:rsidP="000838F6">
            <w:pPr>
              <w:rPr>
                <w:rFonts w:ascii="Arial" w:hAnsi="Arial" w:cs="Arial"/>
                <w:b/>
                <w:sz w:val="20"/>
                <w:szCs w:val="20"/>
              </w:rPr>
            </w:pPr>
          </w:p>
          <w:p w:rsidR="00B13691" w:rsidRPr="00D8338F" w:rsidRDefault="00B13691" w:rsidP="000838F6">
            <w:pPr>
              <w:rPr>
                <w:rFonts w:ascii="Arial" w:hAnsi="Arial" w:cs="Arial"/>
                <w:b/>
                <w:sz w:val="20"/>
                <w:szCs w:val="20"/>
              </w:rPr>
            </w:pPr>
            <w:r w:rsidRPr="00D8338F">
              <w:rPr>
                <w:rFonts w:ascii="Arial" w:hAnsi="Arial" w:cs="Arial"/>
                <w:sz w:val="18"/>
                <w:szCs w:val="18"/>
              </w:rPr>
              <w:t>Campañas de muestreo alrededor de la Isla, análisis de muestras, levantamiento de especies, creación bases de datos.</w:t>
            </w:r>
          </w:p>
        </w:tc>
        <w:tc>
          <w:tcPr>
            <w:tcW w:w="3544" w:type="dxa"/>
          </w:tcPr>
          <w:p w:rsidR="00BF7BFE" w:rsidRPr="00D8338F" w:rsidRDefault="00BF7BFE" w:rsidP="000838F6">
            <w:pPr>
              <w:rPr>
                <w:rFonts w:ascii="Arial" w:hAnsi="Arial" w:cs="Arial"/>
                <w:b/>
                <w:sz w:val="20"/>
                <w:szCs w:val="20"/>
              </w:rPr>
            </w:pPr>
          </w:p>
        </w:tc>
      </w:tr>
      <w:tr w:rsidR="00BF7BFE" w:rsidRPr="00D8338F" w:rsidTr="00BD20A0">
        <w:tc>
          <w:tcPr>
            <w:tcW w:w="1809" w:type="dxa"/>
          </w:tcPr>
          <w:p w:rsidR="00BF7BFE" w:rsidRPr="00D8338F" w:rsidRDefault="00BF7BFE" w:rsidP="000838F6">
            <w:pPr>
              <w:rPr>
                <w:rFonts w:ascii="Arial" w:hAnsi="Arial" w:cs="Arial"/>
                <w:b/>
                <w:sz w:val="20"/>
                <w:szCs w:val="20"/>
              </w:rPr>
            </w:pPr>
            <w:r w:rsidRPr="00D8338F">
              <w:rPr>
                <w:rFonts w:ascii="Arial" w:hAnsi="Arial" w:cs="Arial"/>
                <w:b/>
                <w:sz w:val="20"/>
                <w:szCs w:val="20"/>
              </w:rPr>
              <w:t>Objetivo 5.</w:t>
            </w:r>
          </w:p>
          <w:p w:rsidR="00BF7BFE" w:rsidRPr="00D8338F" w:rsidRDefault="00BF7BFE" w:rsidP="00BF7BFE">
            <w:pPr>
              <w:spacing w:line="276" w:lineRule="auto"/>
              <w:rPr>
                <w:rFonts w:ascii="Arial" w:hAnsi="Arial" w:cs="Arial"/>
                <w:sz w:val="18"/>
                <w:szCs w:val="18"/>
              </w:rPr>
            </w:pPr>
            <w:r w:rsidRPr="00D8338F">
              <w:rPr>
                <w:rFonts w:ascii="Arial" w:hAnsi="Arial" w:cs="Arial"/>
                <w:sz w:val="18"/>
                <w:szCs w:val="18"/>
              </w:rPr>
              <w:t xml:space="preserve">Determinar la abundancia, composición y biomasa del zooplancton en las aguas de </w:t>
            </w:r>
            <w:smartTag w:uri="urn:schemas-microsoft-com:office:smarttags" w:element="PersonName">
              <w:smartTagPr>
                <w:attr w:name="ProductID" w:val="la Isla"/>
              </w:smartTagPr>
              <w:r w:rsidRPr="00D8338F">
                <w:rPr>
                  <w:rFonts w:ascii="Arial" w:hAnsi="Arial" w:cs="Arial"/>
                  <w:sz w:val="18"/>
                  <w:szCs w:val="18"/>
                </w:rPr>
                <w:t>la Isla</w:t>
              </w:r>
            </w:smartTag>
            <w:r w:rsidRPr="00D8338F">
              <w:rPr>
                <w:rFonts w:ascii="Arial" w:hAnsi="Arial" w:cs="Arial"/>
                <w:sz w:val="18"/>
                <w:szCs w:val="18"/>
              </w:rPr>
              <w:t xml:space="preserve"> del Coco.</w:t>
            </w:r>
          </w:p>
          <w:p w:rsidR="00BF7BFE" w:rsidRPr="00D8338F" w:rsidRDefault="00BF7BFE" w:rsidP="00BF7BFE">
            <w:pPr>
              <w:rPr>
                <w:rFonts w:ascii="Arial" w:hAnsi="Arial" w:cs="Arial"/>
                <w:b/>
                <w:sz w:val="18"/>
                <w:szCs w:val="18"/>
              </w:rPr>
            </w:pPr>
          </w:p>
          <w:p w:rsidR="00BF7BFE" w:rsidRPr="00D8338F" w:rsidRDefault="00BF7BFE" w:rsidP="00BF7BFE">
            <w:pPr>
              <w:rPr>
                <w:rFonts w:ascii="Arial" w:hAnsi="Arial" w:cs="Arial"/>
                <w:b/>
                <w:sz w:val="20"/>
                <w:szCs w:val="20"/>
              </w:rPr>
            </w:pPr>
            <w:r w:rsidRPr="00D8338F">
              <w:rPr>
                <w:rFonts w:ascii="Arial" w:hAnsi="Arial" w:cs="Arial"/>
                <w:b/>
                <w:sz w:val="20"/>
                <w:szCs w:val="20"/>
              </w:rPr>
              <w:t>Meta 5.</w:t>
            </w:r>
          </w:p>
          <w:p w:rsidR="00BF7BFE" w:rsidRPr="00D8338F" w:rsidRDefault="00BF7BFE" w:rsidP="00DB6132">
            <w:pPr>
              <w:rPr>
                <w:rFonts w:ascii="Arial" w:hAnsi="Arial" w:cs="Arial"/>
                <w:b/>
                <w:sz w:val="20"/>
                <w:szCs w:val="20"/>
              </w:rPr>
            </w:pPr>
            <w:r w:rsidRPr="00D8338F">
              <w:rPr>
                <w:rFonts w:ascii="Arial" w:hAnsi="Arial" w:cs="Arial"/>
                <w:sz w:val="18"/>
                <w:szCs w:val="18"/>
              </w:rPr>
              <w:t xml:space="preserve">Se tienen nuevos valores de abundancia y biomasa. </w:t>
            </w:r>
          </w:p>
        </w:tc>
        <w:tc>
          <w:tcPr>
            <w:tcW w:w="1276" w:type="dxa"/>
          </w:tcPr>
          <w:p w:rsidR="00BF7BFE" w:rsidRPr="00D8338F" w:rsidRDefault="00BF7BFE" w:rsidP="00DB6132">
            <w:pPr>
              <w:jc w:val="center"/>
              <w:rPr>
                <w:rFonts w:ascii="Arial" w:hAnsi="Arial" w:cs="Arial"/>
                <w:b/>
                <w:sz w:val="18"/>
                <w:szCs w:val="18"/>
              </w:rPr>
            </w:pPr>
          </w:p>
          <w:p w:rsidR="00B13691" w:rsidRPr="00D8338F" w:rsidRDefault="00A91983" w:rsidP="00DB6132">
            <w:pPr>
              <w:jc w:val="center"/>
              <w:rPr>
                <w:rFonts w:ascii="Arial" w:hAnsi="Arial" w:cs="Arial"/>
                <w:b/>
                <w:sz w:val="18"/>
                <w:szCs w:val="18"/>
              </w:rPr>
            </w:pPr>
            <w:r w:rsidRPr="00D8338F">
              <w:rPr>
                <w:rFonts w:ascii="Arial" w:hAnsi="Arial" w:cs="Arial"/>
                <w:b/>
                <w:sz w:val="18"/>
                <w:szCs w:val="18"/>
              </w:rPr>
              <w:t>100</w:t>
            </w:r>
            <w:r w:rsidR="00B13691" w:rsidRPr="00D8338F">
              <w:rPr>
                <w:rFonts w:ascii="Arial" w:hAnsi="Arial" w:cs="Arial"/>
                <w:b/>
                <w:sz w:val="18"/>
                <w:szCs w:val="18"/>
              </w:rPr>
              <w:t>%</w:t>
            </w: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DB6132" w:rsidP="00DB6132">
            <w:pPr>
              <w:jc w:val="center"/>
              <w:rPr>
                <w:rFonts w:ascii="Arial" w:hAnsi="Arial" w:cs="Arial"/>
                <w:b/>
                <w:sz w:val="18"/>
                <w:szCs w:val="18"/>
              </w:rPr>
            </w:pPr>
          </w:p>
          <w:p w:rsidR="00DB6132" w:rsidRPr="00D8338F" w:rsidRDefault="00A91983" w:rsidP="00A91983">
            <w:pPr>
              <w:jc w:val="center"/>
              <w:rPr>
                <w:rFonts w:ascii="Arial" w:hAnsi="Arial" w:cs="Arial"/>
                <w:b/>
                <w:sz w:val="18"/>
                <w:szCs w:val="18"/>
              </w:rPr>
            </w:pPr>
            <w:r w:rsidRPr="00D8338F">
              <w:rPr>
                <w:rFonts w:ascii="Arial" w:hAnsi="Arial" w:cs="Arial"/>
                <w:b/>
                <w:sz w:val="18"/>
                <w:szCs w:val="18"/>
              </w:rPr>
              <w:t>100</w:t>
            </w:r>
            <w:r w:rsidR="00DB6132" w:rsidRPr="00D8338F">
              <w:rPr>
                <w:rFonts w:ascii="Arial" w:hAnsi="Arial" w:cs="Arial"/>
                <w:b/>
                <w:sz w:val="18"/>
                <w:szCs w:val="18"/>
              </w:rPr>
              <w:t>%</w:t>
            </w:r>
          </w:p>
        </w:tc>
        <w:tc>
          <w:tcPr>
            <w:tcW w:w="2410" w:type="dxa"/>
          </w:tcPr>
          <w:p w:rsidR="00BF7BFE" w:rsidRPr="00D8338F" w:rsidRDefault="00BF7BFE" w:rsidP="000838F6">
            <w:pPr>
              <w:rPr>
                <w:rFonts w:ascii="Arial" w:hAnsi="Arial" w:cs="Arial"/>
                <w:b/>
                <w:sz w:val="20"/>
                <w:szCs w:val="20"/>
              </w:rPr>
            </w:pPr>
          </w:p>
          <w:p w:rsidR="00B13691" w:rsidRPr="00D8338F" w:rsidRDefault="00B13691" w:rsidP="00EB627C">
            <w:pPr>
              <w:rPr>
                <w:rFonts w:ascii="Arial" w:hAnsi="Arial" w:cs="Arial"/>
                <w:sz w:val="18"/>
                <w:szCs w:val="18"/>
              </w:rPr>
            </w:pPr>
            <w:r w:rsidRPr="00D8338F">
              <w:rPr>
                <w:rFonts w:ascii="Arial" w:hAnsi="Arial" w:cs="Arial"/>
                <w:sz w:val="18"/>
                <w:szCs w:val="18"/>
              </w:rPr>
              <w:t>Se procesa</w:t>
            </w:r>
            <w:r w:rsidR="00EB627C">
              <w:rPr>
                <w:rFonts w:ascii="Arial" w:hAnsi="Arial" w:cs="Arial"/>
                <w:sz w:val="18"/>
                <w:szCs w:val="18"/>
              </w:rPr>
              <w:t xml:space="preserve">ron </w:t>
            </w:r>
            <w:r w:rsidRPr="00D8338F">
              <w:rPr>
                <w:rFonts w:ascii="Arial" w:hAnsi="Arial" w:cs="Arial"/>
                <w:sz w:val="18"/>
                <w:szCs w:val="18"/>
              </w:rPr>
              <w:t>todas las mues</w:t>
            </w:r>
            <w:r w:rsidR="00DB6132" w:rsidRPr="00D8338F">
              <w:rPr>
                <w:rFonts w:ascii="Arial" w:hAnsi="Arial" w:cs="Arial"/>
                <w:sz w:val="18"/>
                <w:szCs w:val="18"/>
              </w:rPr>
              <w:t>t</w:t>
            </w:r>
            <w:r w:rsidRPr="00D8338F">
              <w:rPr>
                <w:rFonts w:ascii="Arial" w:hAnsi="Arial" w:cs="Arial"/>
                <w:sz w:val="18"/>
                <w:szCs w:val="18"/>
              </w:rPr>
              <w:t xml:space="preserve">ras para </w:t>
            </w:r>
            <w:r w:rsidR="00DB6132" w:rsidRPr="00D8338F">
              <w:rPr>
                <w:rFonts w:ascii="Arial" w:hAnsi="Arial" w:cs="Arial"/>
                <w:sz w:val="18"/>
                <w:szCs w:val="18"/>
              </w:rPr>
              <w:t>determinación</w:t>
            </w:r>
            <w:r w:rsidR="00A91983" w:rsidRPr="00D8338F">
              <w:rPr>
                <w:rFonts w:ascii="Arial" w:hAnsi="Arial" w:cs="Arial"/>
                <w:sz w:val="18"/>
                <w:szCs w:val="18"/>
              </w:rPr>
              <w:t xml:space="preserve"> de biomasa, abundancia y composición del zooplancton. </w:t>
            </w:r>
          </w:p>
        </w:tc>
        <w:tc>
          <w:tcPr>
            <w:tcW w:w="3544" w:type="dxa"/>
          </w:tcPr>
          <w:p w:rsidR="00BF7BFE" w:rsidRPr="00D8338F" w:rsidRDefault="00BF7BFE" w:rsidP="000838F6">
            <w:pPr>
              <w:rPr>
                <w:rFonts w:ascii="Arial" w:hAnsi="Arial" w:cs="Arial"/>
                <w:b/>
                <w:sz w:val="20"/>
                <w:szCs w:val="20"/>
              </w:rPr>
            </w:pPr>
          </w:p>
          <w:p w:rsidR="00DB6132" w:rsidRPr="00D8338F" w:rsidRDefault="00DB6132" w:rsidP="00DB6132">
            <w:pPr>
              <w:rPr>
                <w:rFonts w:ascii="Arial" w:hAnsi="Arial" w:cs="Arial"/>
                <w:b/>
                <w:sz w:val="20"/>
                <w:szCs w:val="20"/>
              </w:rPr>
            </w:pPr>
          </w:p>
        </w:tc>
      </w:tr>
      <w:tr w:rsidR="003D1AB3" w:rsidRPr="00D8338F" w:rsidTr="00BD20A0">
        <w:tc>
          <w:tcPr>
            <w:tcW w:w="1809" w:type="dxa"/>
          </w:tcPr>
          <w:p w:rsidR="003D1AB3" w:rsidRPr="00D8338F" w:rsidRDefault="003D1AB3" w:rsidP="000838F6">
            <w:pPr>
              <w:rPr>
                <w:rFonts w:ascii="Arial" w:hAnsi="Arial" w:cs="Arial"/>
                <w:b/>
                <w:sz w:val="20"/>
                <w:szCs w:val="20"/>
              </w:rPr>
            </w:pPr>
            <w:r w:rsidRPr="00D8338F">
              <w:rPr>
                <w:rFonts w:ascii="Arial" w:hAnsi="Arial" w:cs="Arial"/>
                <w:b/>
                <w:sz w:val="20"/>
                <w:szCs w:val="20"/>
              </w:rPr>
              <w:lastRenderedPageBreak/>
              <w:t>Objetivo 6</w:t>
            </w:r>
          </w:p>
          <w:p w:rsidR="003D1AB3" w:rsidRPr="00D8338F" w:rsidRDefault="003D1AB3" w:rsidP="00615D4A">
            <w:pPr>
              <w:spacing w:line="276" w:lineRule="auto"/>
              <w:rPr>
                <w:rFonts w:ascii="Arial" w:hAnsi="Arial" w:cs="Arial"/>
                <w:sz w:val="18"/>
                <w:szCs w:val="18"/>
              </w:rPr>
            </w:pPr>
          </w:p>
          <w:p w:rsidR="003D1AB3" w:rsidRPr="00D8338F" w:rsidRDefault="003D1AB3" w:rsidP="00615D4A">
            <w:pPr>
              <w:spacing w:line="276" w:lineRule="auto"/>
              <w:rPr>
                <w:rFonts w:ascii="Arial" w:hAnsi="Arial" w:cs="Arial"/>
                <w:sz w:val="18"/>
                <w:szCs w:val="18"/>
              </w:rPr>
            </w:pPr>
            <w:r w:rsidRPr="00D8338F">
              <w:rPr>
                <w:rFonts w:ascii="Arial" w:hAnsi="Arial" w:cs="Arial"/>
                <w:sz w:val="18"/>
                <w:szCs w:val="18"/>
              </w:rPr>
              <w:t>Correlacionar la estructura de las poblaciones del zooplancton con variables ambientales.</w:t>
            </w:r>
          </w:p>
          <w:p w:rsidR="003D1AB3" w:rsidRPr="00D8338F" w:rsidRDefault="003D1AB3" w:rsidP="00615D4A">
            <w:pPr>
              <w:spacing w:line="276" w:lineRule="auto"/>
              <w:jc w:val="both"/>
              <w:rPr>
                <w:rFonts w:ascii="Arial" w:hAnsi="Arial" w:cs="Arial"/>
                <w:b/>
                <w:sz w:val="18"/>
                <w:szCs w:val="18"/>
              </w:rPr>
            </w:pPr>
          </w:p>
          <w:p w:rsidR="003D1AB3" w:rsidRPr="00D8338F" w:rsidRDefault="003D1AB3" w:rsidP="00C06203">
            <w:pPr>
              <w:spacing w:line="276" w:lineRule="auto"/>
              <w:rPr>
                <w:rFonts w:ascii="Arial" w:hAnsi="Arial" w:cs="Arial"/>
                <w:b/>
                <w:sz w:val="20"/>
                <w:szCs w:val="20"/>
              </w:rPr>
            </w:pPr>
            <w:r w:rsidRPr="00D8338F">
              <w:rPr>
                <w:rFonts w:ascii="Arial" w:hAnsi="Arial" w:cs="Arial"/>
                <w:b/>
                <w:sz w:val="20"/>
                <w:szCs w:val="20"/>
              </w:rPr>
              <w:t>Meta 6.</w:t>
            </w:r>
            <w:r w:rsidRPr="00D8338F">
              <w:rPr>
                <w:rFonts w:ascii="Arial" w:hAnsi="Arial" w:cs="Arial"/>
                <w:sz w:val="20"/>
                <w:szCs w:val="20"/>
              </w:rPr>
              <w:t xml:space="preserve"> </w:t>
            </w:r>
            <w:r w:rsidRPr="00D8338F">
              <w:rPr>
                <w:rFonts w:ascii="Arial" w:hAnsi="Arial" w:cs="Arial"/>
                <w:sz w:val="18"/>
                <w:szCs w:val="18"/>
              </w:rPr>
              <w:t>Establecimiento de correlaciones de las poblaciones de zooplancton con variables ambientales</w:t>
            </w:r>
            <w:r w:rsidR="00C06203" w:rsidRPr="00D8338F">
              <w:rPr>
                <w:rFonts w:ascii="Arial" w:hAnsi="Arial" w:cs="Arial"/>
                <w:sz w:val="18"/>
                <w:szCs w:val="18"/>
              </w:rPr>
              <w:t>.</w:t>
            </w:r>
          </w:p>
        </w:tc>
        <w:tc>
          <w:tcPr>
            <w:tcW w:w="1276" w:type="dxa"/>
          </w:tcPr>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C06203" w:rsidP="00DB6132">
            <w:pPr>
              <w:jc w:val="center"/>
              <w:rPr>
                <w:rFonts w:ascii="Arial" w:hAnsi="Arial" w:cs="Arial"/>
                <w:b/>
                <w:sz w:val="18"/>
                <w:szCs w:val="18"/>
              </w:rPr>
            </w:pPr>
            <w:r w:rsidRPr="00D8338F">
              <w:rPr>
                <w:rFonts w:ascii="Arial" w:hAnsi="Arial" w:cs="Arial"/>
                <w:b/>
                <w:sz w:val="18"/>
                <w:szCs w:val="18"/>
              </w:rPr>
              <w:t>100</w:t>
            </w:r>
            <w:r w:rsidR="003D1AB3" w:rsidRPr="00D8338F">
              <w:rPr>
                <w:rFonts w:ascii="Arial" w:hAnsi="Arial" w:cs="Arial"/>
                <w:b/>
                <w:sz w:val="18"/>
                <w:szCs w:val="18"/>
              </w:rPr>
              <w:t>%</w:t>
            </w: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3D1AB3" w:rsidP="00DB6132">
            <w:pPr>
              <w:jc w:val="center"/>
              <w:rPr>
                <w:rFonts w:ascii="Arial" w:hAnsi="Arial" w:cs="Arial"/>
                <w:b/>
                <w:sz w:val="20"/>
                <w:szCs w:val="20"/>
              </w:rPr>
            </w:pPr>
          </w:p>
          <w:p w:rsidR="003D1AB3" w:rsidRPr="00D8338F" w:rsidRDefault="00C06203" w:rsidP="00C06203">
            <w:pPr>
              <w:jc w:val="center"/>
              <w:rPr>
                <w:rFonts w:ascii="Arial" w:hAnsi="Arial" w:cs="Arial"/>
                <w:b/>
                <w:sz w:val="20"/>
                <w:szCs w:val="20"/>
              </w:rPr>
            </w:pPr>
            <w:r w:rsidRPr="00D8338F">
              <w:rPr>
                <w:rFonts w:ascii="Arial" w:hAnsi="Arial" w:cs="Arial"/>
                <w:b/>
                <w:sz w:val="20"/>
                <w:szCs w:val="20"/>
              </w:rPr>
              <w:t>100</w:t>
            </w:r>
            <w:r w:rsidR="003D1AB3" w:rsidRPr="00D8338F">
              <w:rPr>
                <w:rFonts w:ascii="Arial" w:hAnsi="Arial" w:cs="Arial"/>
                <w:b/>
                <w:sz w:val="20"/>
                <w:szCs w:val="20"/>
              </w:rPr>
              <w:t>%</w:t>
            </w:r>
          </w:p>
        </w:tc>
        <w:tc>
          <w:tcPr>
            <w:tcW w:w="2410" w:type="dxa"/>
          </w:tcPr>
          <w:p w:rsidR="003D1AB3" w:rsidRPr="00D8338F" w:rsidRDefault="003D1AB3" w:rsidP="0003411E">
            <w:pPr>
              <w:rPr>
                <w:rFonts w:ascii="Arial" w:hAnsi="Arial" w:cs="Arial"/>
                <w:b/>
                <w:sz w:val="20"/>
                <w:szCs w:val="20"/>
              </w:rPr>
            </w:pPr>
          </w:p>
          <w:p w:rsidR="003D1AB3" w:rsidRPr="00D8338F" w:rsidRDefault="003D1AB3" w:rsidP="0003411E">
            <w:pPr>
              <w:rPr>
                <w:rFonts w:ascii="Arial" w:hAnsi="Arial" w:cs="Arial"/>
                <w:sz w:val="18"/>
                <w:szCs w:val="18"/>
              </w:rPr>
            </w:pPr>
          </w:p>
          <w:p w:rsidR="003D1AB3" w:rsidRPr="00D8338F" w:rsidRDefault="003D1AB3" w:rsidP="0003411E">
            <w:pPr>
              <w:rPr>
                <w:rFonts w:ascii="Arial" w:hAnsi="Arial" w:cs="Arial"/>
                <w:sz w:val="18"/>
                <w:szCs w:val="18"/>
              </w:rPr>
            </w:pPr>
          </w:p>
          <w:p w:rsidR="003D1AB3" w:rsidRPr="00D8338F" w:rsidRDefault="003D1AB3" w:rsidP="003D1AB3">
            <w:pPr>
              <w:rPr>
                <w:rFonts w:ascii="Arial" w:hAnsi="Arial" w:cs="Arial"/>
                <w:sz w:val="18"/>
                <w:szCs w:val="18"/>
              </w:rPr>
            </w:pPr>
            <w:r w:rsidRPr="00D8338F">
              <w:rPr>
                <w:rFonts w:ascii="Arial" w:hAnsi="Arial" w:cs="Arial"/>
                <w:sz w:val="18"/>
                <w:szCs w:val="18"/>
              </w:rPr>
              <w:t>Análisis de tendencias por año en relación a la composición del zooplancton tomando como parámetro importante el fenómeno de El Niño en el año 2010</w:t>
            </w:r>
            <w:r w:rsidR="00C06203" w:rsidRPr="00D8338F">
              <w:rPr>
                <w:rFonts w:ascii="Arial" w:hAnsi="Arial" w:cs="Arial"/>
                <w:sz w:val="18"/>
                <w:szCs w:val="18"/>
              </w:rPr>
              <w:t>. Al respecto se prepara una publicación para un volumen especial de la Rev. Biol. Trop.</w:t>
            </w:r>
          </w:p>
        </w:tc>
        <w:tc>
          <w:tcPr>
            <w:tcW w:w="3544" w:type="dxa"/>
          </w:tcPr>
          <w:p w:rsidR="003D1AB3" w:rsidRPr="00D8338F" w:rsidRDefault="003D1AB3" w:rsidP="000838F6">
            <w:pPr>
              <w:rPr>
                <w:rFonts w:ascii="Arial" w:hAnsi="Arial" w:cs="Arial"/>
                <w:b/>
                <w:sz w:val="20"/>
                <w:szCs w:val="20"/>
              </w:rPr>
            </w:pPr>
          </w:p>
          <w:p w:rsidR="003D1AB3" w:rsidRPr="00D8338F" w:rsidRDefault="003D1AB3" w:rsidP="000838F6">
            <w:pPr>
              <w:rPr>
                <w:rFonts w:ascii="Arial" w:hAnsi="Arial" w:cs="Arial"/>
                <w:b/>
                <w:sz w:val="20"/>
                <w:szCs w:val="20"/>
              </w:rPr>
            </w:pPr>
          </w:p>
          <w:p w:rsidR="003D1AB3" w:rsidRPr="00D8338F" w:rsidRDefault="003D1AB3" w:rsidP="000838F6">
            <w:pPr>
              <w:rPr>
                <w:rFonts w:ascii="Arial" w:hAnsi="Arial" w:cs="Arial"/>
                <w:b/>
                <w:sz w:val="20"/>
                <w:szCs w:val="20"/>
              </w:rPr>
            </w:pPr>
          </w:p>
          <w:p w:rsidR="003D1AB3" w:rsidRPr="00D8338F" w:rsidRDefault="003D1AB3" w:rsidP="000838F6">
            <w:pPr>
              <w:rPr>
                <w:rFonts w:ascii="Arial" w:hAnsi="Arial" w:cs="Arial"/>
                <w:sz w:val="18"/>
                <w:szCs w:val="18"/>
              </w:rPr>
            </w:pPr>
          </w:p>
        </w:tc>
      </w:tr>
      <w:tr w:rsidR="003D1AB3" w:rsidRPr="00D8338F" w:rsidTr="00BD20A0">
        <w:tc>
          <w:tcPr>
            <w:tcW w:w="1809" w:type="dxa"/>
          </w:tcPr>
          <w:p w:rsidR="003D1AB3" w:rsidRPr="00D8338F" w:rsidRDefault="003D1AB3" w:rsidP="000838F6">
            <w:pPr>
              <w:rPr>
                <w:rFonts w:ascii="Arial" w:hAnsi="Arial" w:cs="Arial"/>
                <w:b/>
                <w:sz w:val="20"/>
                <w:szCs w:val="20"/>
              </w:rPr>
            </w:pPr>
            <w:r w:rsidRPr="00D8338F">
              <w:rPr>
                <w:rFonts w:ascii="Arial" w:hAnsi="Arial" w:cs="Arial"/>
                <w:b/>
                <w:sz w:val="20"/>
                <w:szCs w:val="20"/>
              </w:rPr>
              <w:t>Objetivo 7.</w:t>
            </w:r>
          </w:p>
          <w:p w:rsidR="003D1AB3" w:rsidRPr="00D8338F" w:rsidRDefault="003D1AB3" w:rsidP="00615D4A">
            <w:pPr>
              <w:spacing w:line="276" w:lineRule="auto"/>
              <w:rPr>
                <w:rFonts w:ascii="Arial" w:hAnsi="Arial" w:cs="Arial"/>
                <w:sz w:val="18"/>
                <w:szCs w:val="18"/>
              </w:rPr>
            </w:pPr>
            <w:r w:rsidRPr="00D8338F">
              <w:rPr>
                <w:rFonts w:ascii="Arial" w:hAnsi="Arial" w:cs="Arial"/>
                <w:sz w:val="18"/>
                <w:szCs w:val="18"/>
              </w:rPr>
              <w:t>Generar un banco de datos sobre la diversidad del plancton en el Área de Conservación Marina Isla del Coco.</w:t>
            </w:r>
          </w:p>
          <w:p w:rsidR="003D1AB3" w:rsidRPr="00D8338F" w:rsidRDefault="003D1AB3" w:rsidP="00615D4A">
            <w:pPr>
              <w:spacing w:line="276" w:lineRule="auto"/>
              <w:ind w:left="720"/>
              <w:jc w:val="both"/>
              <w:rPr>
                <w:rFonts w:ascii="Arial" w:hAnsi="Arial" w:cs="Arial"/>
                <w:b/>
                <w:sz w:val="18"/>
                <w:szCs w:val="18"/>
              </w:rPr>
            </w:pPr>
          </w:p>
          <w:p w:rsidR="003D1AB3" w:rsidRPr="00D8338F" w:rsidRDefault="003D1AB3" w:rsidP="00615D4A">
            <w:pPr>
              <w:spacing w:line="276" w:lineRule="auto"/>
              <w:rPr>
                <w:rFonts w:ascii="Arial" w:hAnsi="Arial" w:cs="Arial"/>
                <w:sz w:val="20"/>
                <w:szCs w:val="20"/>
              </w:rPr>
            </w:pPr>
            <w:r w:rsidRPr="00D8338F">
              <w:rPr>
                <w:rFonts w:ascii="Arial" w:hAnsi="Arial" w:cs="Arial"/>
                <w:b/>
                <w:sz w:val="20"/>
                <w:szCs w:val="20"/>
              </w:rPr>
              <w:t>Meta</w:t>
            </w:r>
            <w:r w:rsidRPr="00D8338F">
              <w:rPr>
                <w:rFonts w:ascii="Arial" w:hAnsi="Arial" w:cs="Arial"/>
                <w:sz w:val="20"/>
                <w:szCs w:val="20"/>
              </w:rPr>
              <w:t xml:space="preserve"> 7</w:t>
            </w:r>
          </w:p>
          <w:p w:rsidR="003D1AB3" w:rsidRPr="00D8338F" w:rsidRDefault="003D1AB3" w:rsidP="00EB627C">
            <w:pPr>
              <w:spacing w:line="276" w:lineRule="auto"/>
              <w:rPr>
                <w:rFonts w:ascii="Arial" w:hAnsi="Arial" w:cs="Arial"/>
                <w:b/>
                <w:sz w:val="20"/>
                <w:szCs w:val="20"/>
              </w:rPr>
            </w:pPr>
            <w:r w:rsidRPr="00D8338F">
              <w:rPr>
                <w:rFonts w:ascii="Arial" w:hAnsi="Arial" w:cs="Arial"/>
                <w:sz w:val="18"/>
                <w:szCs w:val="18"/>
              </w:rPr>
              <w:t>Banco de datos sobre la diversidad del plancton en el Área de Conservación Marina Isla del Coco</w:t>
            </w:r>
            <w:r w:rsidR="00EB627C">
              <w:rPr>
                <w:rFonts w:ascii="Arial" w:hAnsi="Arial" w:cs="Arial"/>
                <w:sz w:val="18"/>
                <w:szCs w:val="18"/>
              </w:rPr>
              <w:t>.</w:t>
            </w:r>
          </w:p>
        </w:tc>
        <w:tc>
          <w:tcPr>
            <w:tcW w:w="1276" w:type="dxa"/>
          </w:tcPr>
          <w:p w:rsidR="003D1AB3" w:rsidRPr="00D8338F" w:rsidRDefault="003D1AB3" w:rsidP="00DB6132">
            <w:pPr>
              <w:jc w:val="center"/>
              <w:rPr>
                <w:rFonts w:ascii="Arial" w:hAnsi="Arial" w:cs="Arial"/>
                <w:b/>
                <w:sz w:val="18"/>
                <w:szCs w:val="18"/>
              </w:rPr>
            </w:pPr>
          </w:p>
          <w:p w:rsidR="003D1AB3" w:rsidRPr="00D8338F" w:rsidRDefault="00EB627C" w:rsidP="00DB6132">
            <w:pPr>
              <w:jc w:val="center"/>
              <w:rPr>
                <w:rFonts w:ascii="Arial" w:hAnsi="Arial" w:cs="Arial"/>
                <w:b/>
                <w:sz w:val="18"/>
                <w:szCs w:val="18"/>
              </w:rPr>
            </w:pPr>
            <w:r>
              <w:rPr>
                <w:rFonts w:ascii="Arial" w:hAnsi="Arial" w:cs="Arial"/>
                <w:b/>
                <w:sz w:val="18"/>
                <w:szCs w:val="18"/>
              </w:rPr>
              <w:t>100</w:t>
            </w:r>
            <w:r w:rsidR="003D1AB3" w:rsidRPr="00D8338F">
              <w:rPr>
                <w:rFonts w:ascii="Arial" w:hAnsi="Arial" w:cs="Arial"/>
                <w:b/>
                <w:sz w:val="18"/>
                <w:szCs w:val="18"/>
              </w:rPr>
              <w:t>%</w:t>
            </w: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EB627C" w:rsidRDefault="00EB627C" w:rsidP="00DB6132">
            <w:pPr>
              <w:jc w:val="center"/>
              <w:rPr>
                <w:rFonts w:ascii="Arial" w:hAnsi="Arial" w:cs="Arial"/>
                <w:b/>
                <w:sz w:val="18"/>
                <w:szCs w:val="18"/>
              </w:rPr>
            </w:pPr>
          </w:p>
          <w:p w:rsidR="003D1AB3" w:rsidRPr="00D8338F" w:rsidRDefault="00EB627C" w:rsidP="00EB627C">
            <w:pPr>
              <w:jc w:val="center"/>
              <w:rPr>
                <w:rFonts w:ascii="Arial" w:hAnsi="Arial" w:cs="Arial"/>
                <w:b/>
                <w:sz w:val="18"/>
                <w:szCs w:val="18"/>
              </w:rPr>
            </w:pPr>
            <w:r>
              <w:rPr>
                <w:rFonts w:ascii="Arial" w:hAnsi="Arial" w:cs="Arial"/>
                <w:b/>
                <w:sz w:val="18"/>
                <w:szCs w:val="18"/>
              </w:rPr>
              <w:t>100</w:t>
            </w:r>
            <w:r w:rsidR="003D1AB3" w:rsidRPr="00D8338F">
              <w:rPr>
                <w:rFonts w:ascii="Arial" w:hAnsi="Arial" w:cs="Arial"/>
                <w:b/>
                <w:sz w:val="18"/>
                <w:szCs w:val="18"/>
              </w:rPr>
              <w:t>%</w:t>
            </w:r>
          </w:p>
        </w:tc>
        <w:tc>
          <w:tcPr>
            <w:tcW w:w="2410" w:type="dxa"/>
          </w:tcPr>
          <w:p w:rsidR="003D1AB3" w:rsidRPr="00D8338F" w:rsidRDefault="003D1AB3" w:rsidP="000838F6">
            <w:pPr>
              <w:rPr>
                <w:rFonts w:ascii="Arial" w:hAnsi="Arial" w:cs="Arial"/>
                <w:sz w:val="18"/>
                <w:szCs w:val="18"/>
              </w:rPr>
            </w:pPr>
          </w:p>
          <w:p w:rsidR="003D1AB3" w:rsidRPr="00D8338F" w:rsidRDefault="003D1AB3" w:rsidP="000838F6">
            <w:pPr>
              <w:rPr>
                <w:rFonts w:ascii="Arial" w:hAnsi="Arial" w:cs="Arial"/>
                <w:sz w:val="18"/>
                <w:szCs w:val="18"/>
              </w:rPr>
            </w:pPr>
            <w:r w:rsidRPr="00D8338F">
              <w:rPr>
                <w:rFonts w:ascii="Arial" w:hAnsi="Arial" w:cs="Arial"/>
                <w:sz w:val="18"/>
                <w:szCs w:val="18"/>
              </w:rPr>
              <w:t>Creación bases de datos</w:t>
            </w:r>
          </w:p>
        </w:tc>
        <w:tc>
          <w:tcPr>
            <w:tcW w:w="3544" w:type="dxa"/>
          </w:tcPr>
          <w:p w:rsidR="003D1AB3" w:rsidRPr="00D8338F" w:rsidRDefault="003D1AB3" w:rsidP="000838F6">
            <w:pPr>
              <w:rPr>
                <w:rFonts w:ascii="Arial" w:hAnsi="Arial" w:cs="Arial"/>
                <w:sz w:val="18"/>
                <w:szCs w:val="18"/>
              </w:rPr>
            </w:pPr>
          </w:p>
          <w:p w:rsidR="003D1AB3" w:rsidRPr="00D8338F" w:rsidRDefault="003D1AB3" w:rsidP="000838F6">
            <w:pPr>
              <w:rPr>
                <w:rFonts w:ascii="Arial" w:hAnsi="Arial" w:cs="Arial"/>
                <w:sz w:val="18"/>
                <w:szCs w:val="18"/>
              </w:rPr>
            </w:pPr>
          </w:p>
        </w:tc>
      </w:tr>
      <w:tr w:rsidR="003D1AB3" w:rsidRPr="00D8338F" w:rsidTr="00BD20A0">
        <w:tc>
          <w:tcPr>
            <w:tcW w:w="1809" w:type="dxa"/>
          </w:tcPr>
          <w:p w:rsidR="003D1AB3" w:rsidRPr="00D8338F" w:rsidRDefault="003D1AB3" w:rsidP="000838F6">
            <w:pPr>
              <w:rPr>
                <w:rFonts w:ascii="Arial" w:hAnsi="Arial" w:cs="Arial"/>
                <w:b/>
                <w:sz w:val="20"/>
                <w:szCs w:val="20"/>
              </w:rPr>
            </w:pPr>
            <w:r w:rsidRPr="00D8338F">
              <w:rPr>
                <w:rFonts w:ascii="Arial" w:hAnsi="Arial" w:cs="Arial"/>
                <w:b/>
                <w:sz w:val="20"/>
                <w:szCs w:val="20"/>
              </w:rPr>
              <w:t>Objetivo 8.</w:t>
            </w:r>
          </w:p>
          <w:p w:rsidR="003D1AB3" w:rsidRPr="00D8338F" w:rsidRDefault="003D1AB3" w:rsidP="00615D4A">
            <w:pPr>
              <w:spacing w:line="276" w:lineRule="auto"/>
              <w:rPr>
                <w:rFonts w:ascii="Arial" w:hAnsi="Arial" w:cs="Arial"/>
                <w:sz w:val="18"/>
                <w:szCs w:val="18"/>
              </w:rPr>
            </w:pPr>
            <w:r w:rsidRPr="00D8338F">
              <w:rPr>
                <w:rFonts w:ascii="Arial" w:hAnsi="Arial" w:cs="Arial"/>
                <w:sz w:val="18"/>
                <w:szCs w:val="18"/>
              </w:rPr>
              <w:t>Elaborar un catálogo con las especies del plancton del Área de Conservación Marina Isla del Coco.</w:t>
            </w:r>
          </w:p>
          <w:p w:rsidR="003D1AB3" w:rsidRPr="00D8338F" w:rsidRDefault="003D1AB3" w:rsidP="00615D4A">
            <w:pPr>
              <w:spacing w:line="276" w:lineRule="auto"/>
              <w:jc w:val="both"/>
              <w:rPr>
                <w:rFonts w:ascii="Arial" w:hAnsi="Arial" w:cs="Arial"/>
                <w:b/>
                <w:sz w:val="18"/>
                <w:szCs w:val="18"/>
              </w:rPr>
            </w:pPr>
          </w:p>
          <w:p w:rsidR="003D1AB3" w:rsidRPr="00D8338F" w:rsidRDefault="003D1AB3" w:rsidP="00615D4A">
            <w:pPr>
              <w:spacing w:line="276" w:lineRule="auto"/>
              <w:jc w:val="both"/>
              <w:rPr>
                <w:rFonts w:ascii="Arial" w:hAnsi="Arial" w:cs="Arial"/>
                <w:sz w:val="20"/>
                <w:szCs w:val="20"/>
              </w:rPr>
            </w:pPr>
            <w:r w:rsidRPr="00D8338F">
              <w:rPr>
                <w:rFonts w:ascii="Arial" w:hAnsi="Arial" w:cs="Arial"/>
                <w:b/>
                <w:sz w:val="20"/>
                <w:szCs w:val="20"/>
              </w:rPr>
              <w:t>Meta 8.</w:t>
            </w:r>
            <w:r w:rsidRPr="00D8338F">
              <w:rPr>
                <w:rFonts w:ascii="Arial" w:hAnsi="Arial" w:cs="Arial"/>
                <w:sz w:val="20"/>
                <w:szCs w:val="20"/>
              </w:rPr>
              <w:t xml:space="preserve"> </w:t>
            </w:r>
          </w:p>
          <w:p w:rsidR="003D1AB3" w:rsidRPr="00D8338F" w:rsidRDefault="003D1AB3" w:rsidP="00942150">
            <w:pPr>
              <w:spacing w:line="276" w:lineRule="auto"/>
              <w:rPr>
                <w:rFonts w:ascii="Arial" w:hAnsi="Arial" w:cs="Arial"/>
                <w:b/>
                <w:sz w:val="18"/>
                <w:szCs w:val="18"/>
              </w:rPr>
            </w:pPr>
            <w:r w:rsidRPr="00D8338F">
              <w:rPr>
                <w:rFonts w:ascii="Arial" w:hAnsi="Arial" w:cs="Arial"/>
                <w:sz w:val="18"/>
                <w:szCs w:val="18"/>
              </w:rPr>
              <w:t xml:space="preserve">Catálogo de especies del plancton del área de Conservación Marina Isla del </w:t>
            </w:r>
            <w:r w:rsidRPr="00D8338F">
              <w:rPr>
                <w:rFonts w:ascii="Arial" w:hAnsi="Arial" w:cs="Arial"/>
                <w:sz w:val="18"/>
                <w:szCs w:val="18"/>
              </w:rPr>
              <w:lastRenderedPageBreak/>
              <w:t>Coco</w:t>
            </w:r>
            <w:r w:rsidR="00942150">
              <w:rPr>
                <w:rFonts w:ascii="Arial" w:hAnsi="Arial" w:cs="Arial"/>
                <w:sz w:val="18"/>
                <w:szCs w:val="18"/>
              </w:rPr>
              <w:t>.</w:t>
            </w:r>
          </w:p>
        </w:tc>
        <w:tc>
          <w:tcPr>
            <w:tcW w:w="1276" w:type="dxa"/>
          </w:tcPr>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r w:rsidRPr="00D8338F">
              <w:rPr>
                <w:rFonts w:ascii="Arial" w:hAnsi="Arial" w:cs="Arial"/>
                <w:b/>
                <w:sz w:val="18"/>
                <w:szCs w:val="18"/>
              </w:rPr>
              <w:t>50%</w:t>
            </w: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p>
          <w:p w:rsidR="003D1AB3" w:rsidRPr="00D8338F" w:rsidRDefault="003D1AB3" w:rsidP="00DB6132">
            <w:pPr>
              <w:jc w:val="center"/>
              <w:rPr>
                <w:rFonts w:ascii="Arial" w:hAnsi="Arial" w:cs="Arial"/>
                <w:b/>
                <w:sz w:val="18"/>
                <w:szCs w:val="18"/>
              </w:rPr>
            </w:pPr>
            <w:r w:rsidRPr="00D8338F">
              <w:rPr>
                <w:rFonts w:ascii="Arial" w:hAnsi="Arial" w:cs="Arial"/>
                <w:b/>
                <w:sz w:val="18"/>
                <w:szCs w:val="18"/>
              </w:rPr>
              <w:t>50%</w:t>
            </w:r>
          </w:p>
        </w:tc>
        <w:tc>
          <w:tcPr>
            <w:tcW w:w="2410" w:type="dxa"/>
          </w:tcPr>
          <w:p w:rsidR="003D1AB3" w:rsidRPr="00D8338F" w:rsidRDefault="003D1AB3" w:rsidP="000838F6">
            <w:pPr>
              <w:rPr>
                <w:rFonts w:ascii="Arial" w:hAnsi="Arial" w:cs="Arial"/>
                <w:sz w:val="18"/>
                <w:szCs w:val="18"/>
              </w:rPr>
            </w:pPr>
          </w:p>
          <w:p w:rsidR="003D1AB3" w:rsidRPr="00D8338F" w:rsidRDefault="003D1AB3" w:rsidP="000838F6">
            <w:pPr>
              <w:rPr>
                <w:rFonts w:ascii="Arial" w:hAnsi="Arial" w:cs="Arial"/>
                <w:sz w:val="18"/>
                <w:szCs w:val="18"/>
              </w:rPr>
            </w:pPr>
            <w:r w:rsidRPr="00D8338F">
              <w:rPr>
                <w:rFonts w:ascii="Arial" w:hAnsi="Arial" w:cs="Arial"/>
                <w:sz w:val="18"/>
                <w:szCs w:val="18"/>
              </w:rPr>
              <w:t>Toma de fotografía</w:t>
            </w:r>
            <w:r w:rsidR="0070074E" w:rsidRPr="00D8338F">
              <w:rPr>
                <w:rFonts w:ascii="Arial" w:hAnsi="Arial" w:cs="Arial"/>
                <w:sz w:val="18"/>
                <w:szCs w:val="18"/>
              </w:rPr>
              <w:t>s</w:t>
            </w:r>
            <w:r w:rsidRPr="00D8338F">
              <w:rPr>
                <w:rFonts w:ascii="Arial" w:hAnsi="Arial" w:cs="Arial"/>
                <w:sz w:val="18"/>
                <w:szCs w:val="18"/>
              </w:rPr>
              <w:t>, levantamiento especies encontradas para su cataloga</w:t>
            </w:r>
            <w:r w:rsidR="00C00259" w:rsidRPr="00D8338F">
              <w:rPr>
                <w:rFonts w:ascii="Arial" w:hAnsi="Arial" w:cs="Arial"/>
                <w:sz w:val="18"/>
                <w:szCs w:val="18"/>
              </w:rPr>
              <w:t>ción en el Museo de Zoología de la UCR</w:t>
            </w:r>
          </w:p>
        </w:tc>
        <w:tc>
          <w:tcPr>
            <w:tcW w:w="3544" w:type="dxa"/>
          </w:tcPr>
          <w:p w:rsidR="003D1AB3" w:rsidRPr="00D8338F" w:rsidRDefault="003D1AB3" w:rsidP="000838F6">
            <w:pPr>
              <w:rPr>
                <w:rFonts w:ascii="Arial" w:hAnsi="Arial" w:cs="Arial"/>
                <w:sz w:val="18"/>
                <w:szCs w:val="18"/>
              </w:rPr>
            </w:pPr>
          </w:p>
          <w:p w:rsidR="00C00259" w:rsidRPr="00D8338F" w:rsidRDefault="00C00259" w:rsidP="000838F6">
            <w:pPr>
              <w:rPr>
                <w:rFonts w:ascii="Arial" w:hAnsi="Arial" w:cs="Arial"/>
                <w:sz w:val="18"/>
                <w:szCs w:val="18"/>
              </w:rPr>
            </w:pPr>
            <w:r w:rsidRPr="00D8338F">
              <w:rPr>
                <w:rFonts w:ascii="Arial" w:hAnsi="Arial" w:cs="Arial"/>
                <w:sz w:val="18"/>
                <w:szCs w:val="18"/>
              </w:rPr>
              <w:t>No fue aprobado presupuesto para esta tarea</w:t>
            </w:r>
            <w:r w:rsidR="00C06203" w:rsidRPr="00D8338F">
              <w:rPr>
                <w:rFonts w:ascii="Arial" w:hAnsi="Arial" w:cs="Arial"/>
                <w:sz w:val="18"/>
                <w:szCs w:val="18"/>
              </w:rPr>
              <w:t>. Sin embargo se buscará financiamiento para un catálogo de los copépodos para los mares de CR</w:t>
            </w:r>
          </w:p>
        </w:tc>
      </w:tr>
      <w:tr w:rsidR="003D1AB3" w:rsidRPr="00D8338F" w:rsidTr="00BD20A0">
        <w:tc>
          <w:tcPr>
            <w:tcW w:w="1809" w:type="dxa"/>
          </w:tcPr>
          <w:p w:rsidR="003D1AB3" w:rsidRPr="00D8338F" w:rsidRDefault="003D1AB3" w:rsidP="000838F6">
            <w:pPr>
              <w:rPr>
                <w:rFonts w:ascii="Arial" w:hAnsi="Arial" w:cs="Arial"/>
                <w:b/>
                <w:sz w:val="20"/>
                <w:szCs w:val="20"/>
              </w:rPr>
            </w:pPr>
            <w:r w:rsidRPr="00D8338F">
              <w:rPr>
                <w:rFonts w:ascii="Arial" w:hAnsi="Arial" w:cs="Arial"/>
                <w:b/>
                <w:sz w:val="20"/>
                <w:szCs w:val="20"/>
              </w:rPr>
              <w:lastRenderedPageBreak/>
              <w:t>Objetivo 9.</w:t>
            </w:r>
          </w:p>
          <w:p w:rsidR="003D1AB3" w:rsidRPr="00D8338F" w:rsidRDefault="003D1AB3" w:rsidP="00615D4A">
            <w:pPr>
              <w:spacing w:line="276" w:lineRule="auto"/>
              <w:rPr>
                <w:rFonts w:ascii="Arial" w:hAnsi="Arial" w:cs="Arial"/>
                <w:sz w:val="18"/>
                <w:szCs w:val="18"/>
              </w:rPr>
            </w:pPr>
            <w:r w:rsidRPr="00D8338F">
              <w:rPr>
                <w:rFonts w:ascii="Arial" w:hAnsi="Arial" w:cs="Arial"/>
                <w:sz w:val="18"/>
                <w:szCs w:val="18"/>
              </w:rPr>
              <w:t>Generar información que permita con otros componentes de la propuesta (corrientes, arrecifes, peces, calidad del agua, nutrimentos) la toma de decisiones con respecto al manejo y la gestión de los recursos vivos y no vivos del Área de Conservación Marina Isla del Coco.</w:t>
            </w:r>
          </w:p>
          <w:p w:rsidR="003D1AB3" w:rsidRPr="00D8338F" w:rsidRDefault="003D1AB3" w:rsidP="00615D4A">
            <w:pPr>
              <w:spacing w:line="276" w:lineRule="auto"/>
              <w:jc w:val="both"/>
              <w:rPr>
                <w:rFonts w:ascii="Arial" w:hAnsi="Arial" w:cs="Arial"/>
                <w:b/>
                <w:sz w:val="18"/>
                <w:szCs w:val="18"/>
              </w:rPr>
            </w:pPr>
          </w:p>
          <w:p w:rsidR="003D1AB3" w:rsidRPr="00D8338F" w:rsidRDefault="003D1AB3" w:rsidP="00615D4A">
            <w:pPr>
              <w:spacing w:line="276" w:lineRule="auto"/>
              <w:jc w:val="both"/>
              <w:rPr>
                <w:rFonts w:ascii="Arial" w:hAnsi="Arial" w:cs="Arial"/>
                <w:b/>
                <w:sz w:val="20"/>
                <w:szCs w:val="20"/>
              </w:rPr>
            </w:pPr>
            <w:r w:rsidRPr="00D8338F">
              <w:rPr>
                <w:rFonts w:ascii="Arial" w:hAnsi="Arial" w:cs="Arial"/>
                <w:b/>
                <w:sz w:val="20"/>
                <w:szCs w:val="20"/>
              </w:rPr>
              <w:t>Meta 9</w:t>
            </w:r>
          </w:p>
          <w:p w:rsidR="003D1AB3" w:rsidRPr="00D8338F" w:rsidRDefault="003D1AB3" w:rsidP="00615D4A">
            <w:pPr>
              <w:spacing w:line="276" w:lineRule="auto"/>
              <w:rPr>
                <w:rFonts w:ascii="Arial" w:hAnsi="Arial" w:cs="Arial"/>
                <w:b/>
                <w:sz w:val="18"/>
                <w:szCs w:val="18"/>
              </w:rPr>
            </w:pPr>
            <w:r w:rsidRPr="00D8338F">
              <w:rPr>
                <w:rFonts w:ascii="Arial" w:hAnsi="Arial" w:cs="Arial"/>
                <w:sz w:val="18"/>
                <w:szCs w:val="18"/>
              </w:rPr>
              <w:t xml:space="preserve">Integración información oceanográfica: </w:t>
            </w:r>
          </w:p>
          <w:p w:rsidR="003D1AB3" w:rsidRPr="00D8338F" w:rsidRDefault="003D1AB3" w:rsidP="000838F6">
            <w:pPr>
              <w:rPr>
                <w:rFonts w:ascii="Arial" w:hAnsi="Arial" w:cs="Arial"/>
                <w:b/>
                <w:sz w:val="20"/>
                <w:szCs w:val="20"/>
              </w:rPr>
            </w:pPr>
          </w:p>
        </w:tc>
        <w:tc>
          <w:tcPr>
            <w:tcW w:w="1276" w:type="dxa"/>
          </w:tcPr>
          <w:p w:rsidR="003D1AB3" w:rsidRPr="00D8338F" w:rsidRDefault="003D1AB3" w:rsidP="00DB6132">
            <w:pPr>
              <w:jc w:val="center"/>
              <w:rPr>
                <w:rFonts w:ascii="Arial" w:hAnsi="Arial" w:cs="Arial"/>
                <w:b/>
                <w:sz w:val="18"/>
                <w:szCs w:val="18"/>
              </w:rPr>
            </w:pPr>
          </w:p>
          <w:p w:rsidR="00C00259" w:rsidRPr="00D8338F" w:rsidRDefault="00942150" w:rsidP="00C00259">
            <w:pPr>
              <w:jc w:val="center"/>
              <w:rPr>
                <w:rFonts w:ascii="Arial" w:hAnsi="Arial" w:cs="Arial"/>
                <w:b/>
                <w:sz w:val="18"/>
                <w:szCs w:val="18"/>
              </w:rPr>
            </w:pPr>
            <w:r>
              <w:rPr>
                <w:rFonts w:ascii="Arial" w:hAnsi="Arial" w:cs="Arial"/>
                <w:b/>
                <w:sz w:val="18"/>
                <w:szCs w:val="18"/>
              </w:rPr>
              <w:t>10</w:t>
            </w:r>
            <w:r w:rsidR="00C06203" w:rsidRPr="00D8338F">
              <w:rPr>
                <w:rFonts w:ascii="Arial" w:hAnsi="Arial" w:cs="Arial"/>
                <w:b/>
                <w:sz w:val="18"/>
                <w:szCs w:val="18"/>
              </w:rPr>
              <w:t>0</w:t>
            </w:r>
            <w:r w:rsidR="00C00259" w:rsidRPr="00D8338F">
              <w:rPr>
                <w:rFonts w:ascii="Arial" w:hAnsi="Arial" w:cs="Arial"/>
                <w:b/>
                <w:sz w:val="18"/>
                <w:szCs w:val="18"/>
              </w:rPr>
              <w:t>%</w:t>
            </w: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C00259" w:rsidP="00C00259">
            <w:pPr>
              <w:jc w:val="center"/>
              <w:rPr>
                <w:rFonts w:ascii="Arial" w:hAnsi="Arial" w:cs="Arial"/>
                <w:b/>
                <w:sz w:val="18"/>
                <w:szCs w:val="18"/>
              </w:rPr>
            </w:pPr>
          </w:p>
          <w:p w:rsidR="00C00259" w:rsidRPr="00D8338F" w:rsidRDefault="00942150" w:rsidP="00942150">
            <w:pPr>
              <w:jc w:val="center"/>
              <w:rPr>
                <w:rFonts w:ascii="Arial" w:hAnsi="Arial" w:cs="Arial"/>
                <w:b/>
                <w:sz w:val="18"/>
                <w:szCs w:val="18"/>
              </w:rPr>
            </w:pPr>
            <w:r>
              <w:rPr>
                <w:rFonts w:ascii="Arial" w:hAnsi="Arial" w:cs="Arial"/>
                <w:b/>
                <w:sz w:val="18"/>
                <w:szCs w:val="18"/>
              </w:rPr>
              <w:t>10</w:t>
            </w:r>
            <w:r w:rsidR="00C06203" w:rsidRPr="00D8338F">
              <w:rPr>
                <w:rFonts w:ascii="Arial" w:hAnsi="Arial" w:cs="Arial"/>
                <w:b/>
                <w:sz w:val="18"/>
                <w:szCs w:val="18"/>
              </w:rPr>
              <w:t>0</w:t>
            </w:r>
            <w:r w:rsidR="00C00259" w:rsidRPr="00D8338F">
              <w:rPr>
                <w:rFonts w:ascii="Arial" w:hAnsi="Arial" w:cs="Arial"/>
                <w:b/>
                <w:sz w:val="18"/>
                <w:szCs w:val="18"/>
              </w:rPr>
              <w:t>%</w:t>
            </w:r>
          </w:p>
        </w:tc>
        <w:tc>
          <w:tcPr>
            <w:tcW w:w="2410" w:type="dxa"/>
          </w:tcPr>
          <w:p w:rsidR="003D1AB3" w:rsidRPr="00D8338F" w:rsidRDefault="003D1AB3" w:rsidP="000838F6">
            <w:pPr>
              <w:rPr>
                <w:rFonts w:ascii="Arial" w:hAnsi="Arial" w:cs="Arial"/>
                <w:sz w:val="18"/>
                <w:szCs w:val="18"/>
              </w:rPr>
            </w:pPr>
          </w:p>
          <w:p w:rsidR="00C00259" w:rsidRPr="00D8338F" w:rsidRDefault="00C00259" w:rsidP="000838F6">
            <w:pPr>
              <w:rPr>
                <w:rFonts w:ascii="Arial" w:hAnsi="Arial" w:cs="Arial"/>
                <w:sz w:val="18"/>
                <w:szCs w:val="18"/>
              </w:rPr>
            </w:pPr>
            <w:r w:rsidRPr="00D8338F">
              <w:rPr>
                <w:rFonts w:ascii="Arial" w:hAnsi="Arial" w:cs="Arial"/>
                <w:sz w:val="18"/>
                <w:szCs w:val="18"/>
              </w:rPr>
              <w:t>Integración información generada por otros componentes del proyecto FEES</w:t>
            </w:r>
          </w:p>
        </w:tc>
        <w:tc>
          <w:tcPr>
            <w:tcW w:w="3544" w:type="dxa"/>
          </w:tcPr>
          <w:p w:rsidR="003D1AB3" w:rsidRPr="00D8338F" w:rsidRDefault="003D1AB3" w:rsidP="000838F6">
            <w:pPr>
              <w:rPr>
                <w:rFonts w:ascii="Arial" w:hAnsi="Arial" w:cs="Arial"/>
                <w:b/>
                <w:sz w:val="20"/>
                <w:szCs w:val="20"/>
              </w:rPr>
            </w:pPr>
          </w:p>
          <w:p w:rsidR="00C00259" w:rsidRPr="00D8338F" w:rsidRDefault="00C06203" w:rsidP="00911E61">
            <w:pPr>
              <w:rPr>
                <w:rFonts w:ascii="Arial" w:hAnsi="Arial" w:cs="Arial"/>
                <w:sz w:val="18"/>
                <w:szCs w:val="18"/>
              </w:rPr>
            </w:pPr>
            <w:r w:rsidRPr="00D8338F">
              <w:rPr>
                <w:rFonts w:ascii="Arial" w:hAnsi="Arial" w:cs="Arial"/>
                <w:sz w:val="18"/>
                <w:szCs w:val="18"/>
              </w:rPr>
              <w:t>Esta integración se logrará al producir un volumen especial de la Rev. Biol. Trop.</w:t>
            </w:r>
            <w:r w:rsidR="00911E61">
              <w:rPr>
                <w:rFonts w:ascii="Arial" w:hAnsi="Arial" w:cs="Arial"/>
                <w:sz w:val="18"/>
                <w:szCs w:val="18"/>
              </w:rPr>
              <w:t xml:space="preserve">, cuyo proceso ha iniciado recientemente </w:t>
            </w:r>
            <w:r w:rsidRPr="00D8338F">
              <w:rPr>
                <w:rFonts w:ascii="Arial" w:hAnsi="Arial" w:cs="Arial"/>
                <w:sz w:val="18"/>
                <w:szCs w:val="18"/>
              </w:rPr>
              <w:t>proceso</w:t>
            </w:r>
            <w:r w:rsidR="00C00259" w:rsidRPr="00D8338F">
              <w:rPr>
                <w:rFonts w:ascii="Arial" w:hAnsi="Arial" w:cs="Arial"/>
                <w:sz w:val="18"/>
                <w:szCs w:val="18"/>
              </w:rPr>
              <w:t>.</w:t>
            </w:r>
          </w:p>
        </w:tc>
      </w:tr>
    </w:tbl>
    <w:p w:rsidR="000838F6" w:rsidRPr="00D8338F" w:rsidRDefault="00DF21F7" w:rsidP="000838F6">
      <w:pPr>
        <w:rPr>
          <w:rFonts w:ascii="Arial" w:hAnsi="Arial" w:cs="Arial"/>
          <w:sz w:val="18"/>
          <w:szCs w:val="18"/>
        </w:rPr>
      </w:pPr>
      <w:r w:rsidRPr="00D8338F">
        <w:rPr>
          <w:rFonts w:ascii="Arial" w:hAnsi="Arial" w:cs="Arial"/>
          <w:sz w:val="18"/>
          <w:szCs w:val="18"/>
        </w:rPr>
        <w:t>*Agregar las celdas que sean necesarias</w:t>
      </w:r>
    </w:p>
    <w:p w:rsidR="009E032E" w:rsidRPr="00D8338F" w:rsidRDefault="009E032E" w:rsidP="000838F6">
      <w:pPr>
        <w:rPr>
          <w:rFonts w:ascii="Arial" w:hAnsi="Arial" w:cs="Arial"/>
          <w:sz w:val="18"/>
          <w:szCs w:val="18"/>
        </w:rPr>
      </w:pPr>
    </w:p>
    <w:p w:rsidR="00DF21F7" w:rsidRPr="00D8338F" w:rsidRDefault="009E032E" w:rsidP="00DF21F7">
      <w:pPr>
        <w:pStyle w:val="Prrafodelista"/>
        <w:numPr>
          <w:ilvl w:val="0"/>
          <w:numId w:val="1"/>
        </w:numPr>
        <w:rPr>
          <w:rFonts w:ascii="Arial" w:hAnsi="Arial" w:cs="Arial"/>
          <w:b/>
        </w:rPr>
      </w:pPr>
      <w:r w:rsidRPr="00D8338F">
        <w:rPr>
          <w:rFonts w:ascii="Arial" w:hAnsi="Arial" w:cs="Arial"/>
          <w:b/>
        </w:rPr>
        <w:t>Resultados globales</w:t>
      </w:r>
      <w:r w:rsidR="004E57F3" w:rsidRPr="00D8338F">
        <w:rPr>
          <w:rFonts w:ascii="Arial" w:hAnsi="Arial" w:cs="Arial"/>
          <w:b/>
        </w:rPr>
        <w:t xml:space="preserve"> (utilice la cantidad de palabras necesarias):</w:t>
      </w:r>
    </w:p>
    <w:tbl>
      <w:tblPr>
        <w:tblStyle w:val="Tablaconcuadrcula"/>
        <w:tblW w:w="0" w:type="auto"/>
        <w:tblLook w:val="04A0"/>
      </w:tblPr>
      <w:tblGrid>
        <w:gridCol w:w="8978"/>
      </w:tblGrid>
      <w:tr w:rsidR="00DF21F7" w:rsidRPr="00D8338F" w:rsidTr="00DF21F7">
        <w:tc>
          <w:tcPr>
            <w:tcW w:w="8978" w:type="dxa"/>
          </w:tcPr>
          <w:p w:rsidR="00DF21F7" w:rsidRPr="00D8338F" w:rsidRDefault="00BD20A0" w:rsidP="00DF21F7">
            <w:pPr>
              <w:rPr>
                <w:rFonts w:ascii="Arial" w:hAnsi="Arial" w:cs="Arial"/>
                <w:sz w:val="20"/>
                <w:szCs w:val="20"/>
              </w:rPr>
            </w:pPr>
            <w:r w:rsidRPr="00D8338F">
              <w:rPr>
                <w:rFonts w:ascii="Arial" w:hAnsi="Arial" w:cs="Arial"/>
                <w:sz w:val="20"/>
                <w:szCs w:val="20"/>
              </w:rPr>
              <w:t>Resultados principales:</w:t>
            </w:r>
          </w:p>
          <w:p w:rsidR="00BA3D28" w:rsidRPr="00D8338F" w:rsidRDefault="00BA3D28" w:rsidP="00DF21F7">
            <w:pPr>
              <w:rPr>
                <w:rFonts w:ascii="Arial" w:hAnsi="Arial" w:cs="Arial"/>
                <w:sz w:val="20"/>
                <w:szCs w:val="20"/>
              </w:rPr>
            </w:pPr>
          </w:p>
          <w:p w:rsidR="00BA3D28" w:rsidRPr="00D8338F" w:rsidRDefault="009C2DB7" w:rsidP="00DF21F7">
            <w:pPr>
              <w:rPr>
                <w:rFonts w:ascii="Arial" w:hAnsi="Arial" w:cs="Arial"/>
                <w:sz w:val="18"/>
                <w:szCs w:val="18"/>
              </w:rPr>
            </w:pPr>
            <w:r w:rsidRPr="00D8338F">
              <w:rPr>
                <w:rFonts w:ascii="Arial" w:hAnsi="Arial" w:cs="Arial"/>
                <w:sz w:val="18"/>
                <w:szCs w:val="18"/>
              </w:rPr>
              <w:t xml:space="preserve">Las publicaciones citadas en el punto 5. El documental producido por Canal 15 dentro del marco del proyecto FEES permitió resaltar la importancia del plancton en los ecosistemas  marinos. Se ha podido ampliar el número de especies de plancton conocidas antes del </w:t>
            </w:r>
            <w:r w:rsidR="007610E4" w:rsidRPr="00D8338F">
              <w:rPr>
                <w:rFonts w:ascii="Arial" w:hAnsi="Arial" w:cs="Arial"/>
                <w:sz w:val="18"/>
                <w:szCs w:val="18"/>
              </w:rPr>
              <w:t>inicio</w:t>
            </w:r>
            <w:r w:rsidRPr="00D8338F">
              <w:rPr>
                <w:rFonts w:ascii="Arial" w:hAnsi="Arial" w:cs="Arial"/>
                <w:sz w:val="18"/>
                <w:szCs w:val="18"/>
              </w:rPr>
              <w:t xml:space="preserve"> del proyecto, en especial lo </w:t>
            </w:r>
            <w:r w:rsidR="007610E4" w:rsidRPr="00D8338F">
              <w:rPr>
                <w:rFonts w:ascii="Arial" w:hAnsi="Arial" w:cs="Arial"/>
                <w:sz w:val="18"/>
                <w:szCs w:val="18"/>
              </w:rPr>
              <w:t>referente</w:t>
            </w:r>
            <w:r w:rsidRPr="00D8338F">
              <w:rPr>
                <w:rFonts w:ascii="Arial" w:hAnsi="Arial" w:cs="Arial"/>
                <w:sz w:val="18"/>
                <w:szCs w:val="18"/>
              </w:rPr>
              <w:t xml:space="preserve"> a los nuevos registros de especies para el Pacífico este </w:t>
            </w:r>
            <w:r w:rsidR="007610E4" w:rsidRPr="00D8338F">
              <w:rPr>
                <w:rFonts w:ascii="Arial" w:hAnsi="Arial" w:cs="Arial"/>
                <w:sz w:val="18"/>
                <w:szCs w:val="18"/>
              </w:rPr>
              <w:t>tropical</w:t>
            </w:r>
            <w:r w:rsidRPr="00D8338F">
              <w:rPr>
                <w:rFonts w:ascii="Arial" w:hAnsi="Arial" w:cs="Arial"/>
                <w:sz w:val="18"/>
                <w:szCs w:val="18"/>
              </w:rPr>
              <w:t xml:space="preserve"> y Pacífico costarricense</w:t>
            </w:r>
            <w:r w:rsidR="007610E4" w:rsidRPr="00D8338F">
              <w:rPr>
                <w:rFonts w:ascii="Arial" w:hAnsi="Arial" w:cs="Arial"/>
                <w:sz w:val="18"/>
                <w:szCs w:val="18"/>
              </w:rPr>
              <w:t xml:space="preserve">. </w:t>
            </w:r>
            <w:r w:rsidR="00911E61">
              <w:rPr>
                <w:rFonts w:ascii="Arial" w:hAnsi="Arial" w:cs="Arial"/>
                <w:sz w:val="18"/>
                <w:szCs w:val="18"/>
              </w:rPr>
              <w:t>La</w:t>
            </w:r>
            <w:r w:rsidR="00C06203" w:rsidRPr="00D8338F">
              <w:rPr>
                <w:rFonts w:ascii="Arial" w:hAnsi="Arial" w:cs="Arial"/>
                <w:sz w:val="18"/>
                <w:szCs w:val="18"/>
              </w:rPr>
              <w:t xml:space="preserve"> información de este proyecto se incluye en una publicación enviada a Zookeys y que ha sido aceptada. </w:t>
            </w:r>
          </w:p>
          <w:p w:rsidR="00DF21F7" w:rsidRPr="00D8338F" w:rsidRDefault="00DF21F7" w:rsidP="00DF21F7">
            <w:pPr>
              <w:rPr>
                <w:rFonts w:ascii="Arial" w:hAnsi="Arial" w:cs="Arial"/>
                <w:sz w:val="20"/>
                <w:szCs w:val="20"/>
              </w:rPr>
            </w:pPr>
          </w:p>
        </w:tc>
      </w:tr>
      <w:tr w:rsidR="00DF21F7" w:rsidRPr="00D8338F" w:rsidTr="00DF21F7">
        <w:tc>
          <w:tcPr>
            <w:tcW w:w="8978" w:type="dxa"/>
          </w:tcPr>
          <w:p w:rsidR="00DF21F7" w:rsidRPr="00D8338F" w:rsidRDefault="00BD20A0" w:rsidP="00DF21F7">
            <w:pPr>
              <w:rPr>
                <w:rFonts w:ascii="Arial" w:hAnsi="Arial" w:cs="Arial"/>
                <w:sz w:val="20"/>
                <w:szCs w:val="20"/>
              </w:rPr>
            </w:pPr>
            <w:r w:rsidRPr="00D8338F">
              <w:rPr>
                <w:rFonts w:ascii="Arial" w:hAnsi="Arial" w:cs="Arial"/>
                <w:sz w:val="20"/>
                <w:szCs w:val="20"/>
              </w:rPr>
              <w:t>I</w:t>
            </w:r>
            <w:r w:rsidR="00DF21F7" w:rsidRPr="00D8338F">
              <w:rPr>
                <w:rFonts w:ascii="Arial" w:hAnsi="Arial" w:cs="Arial"/>
                <w:sz w:val="20"/>
                <w:szCs w:val="20"/>
              </w:rPr>
              <w:t>mpacto</w:t>
            </w:r>
            <w:r w:rsidR="000D742D" w:rsidRPr="00D8338F">
              <w:rPr>
                <w:rFonts w:ascii="Arial" w:hAnsi="Arial" w:cs="Arial"/>
                <w:sz w:val="20"/>
                <w:szCs w:val="20"/>
              </w:rPr>
              <w:t xml:space="preserve"> </w:t>
            </w:r>
            <w:r w:rsidRPr="00D8338F">
              <w:rPr>
                <w:rFonts w:ascii="Arial" w:hAnsi="Arial" w:cs="Arial"/>
                <w:sz w:val="20"/>
                <w:szCs w:val="20"/>
              </w:rPr>
              <w:t xml:space="preserve">del proyecto </w:t>
            </w:r>
            <w:r w:rsidR="009E032E" w:rsidRPr="00D8338F">
              <w:rPr>
                <w:rFonts w:ascii="Arial" w:hAnsi="Arial" w:cs="Arial"/>
                <w:sz w:val="20"/>
                <w:szCs w:val="20"/>
              </w:rPr>
              <w:t>en los ámbitos que corresponda:</w:t>
            </w:r>
          </w:p>
          <w:p w:rsidR="000D742D" w:rsidRPr="00D8338F" w:rsidRDefault="000D742D" w:rsidP="00DF21F7">
            <w:pPr>
              <w:rPr>
                <w:rFonts w:ascii="Arial" w:hAnsi="Arial" w:cs="Arial"/>
                <w:sz w:val="20"/>
                <w:szCs w:val="20"/>
              </w:rPr>
            </w:pPr>
          </w:p>
          <w:p w:rsidR="000D742D" w:rsidRPr="00D8338F" w:rsidRDefault="000D742D" w:rsidP="00DF21F7">
            <w:pPr>
              <w:rPr>
                <w:rFonts w:ascii="Arial" w:hAnsi="Arial" w:cs="Arial"/>
                <w:sz w:val="18"/>
                <w:szCs w:val="18"/>
              </w:rPr>
            </w:pPr>
            <w:r w:rsidRPr="00D8338F">
              <w:rPr>
                <w:rFonts w:ascii="Arial" w:hAnsi="Arial" w:cs="Arial"/>
                <w:sz w:val="18"/>
                <w:szCs w:val="18"/>
              </w:rPr>
              <w:t>En lo académico ha sido un aporte muy importante a nuestros esfuerzos por conocer la diversidad de nuestro plancton marino. Se ha podido trabajar con el SINAC, divulgar nuestros resultados y</w:t>
            </w:r>
            <w:r w:rsidR="00C31CC9" w:rsidRPr="00D8338F">
              <w:rPr>
                <w:rFonts w:ascii="Arial" w:hAnsi="Arial" w:cs="Arial"/>
                <w:sz w:val="18"/>
                <w:szCs w:val="18"/>
              </w:rPr>
              <w:t xml:space="preserve"> se ha </w:t>
            </w:r>
            <w:r w:rsidRPr="00D8338F">
              <w:rPr>
                <w:rFonts w:ascii="Arial" w:hAnsi="Arial" w:cs="Arial"/>
                <w:sz w:val="18"/>
                <w:szCs w:val="18"/>
              </w:rPr>
              <w:t xml:space="preserve"> asesora</w:t>
            </w:r>
            <w:r w:rsidR="00C31CC9" w:rsidRPr="00D8338F">
              <w:rPr>
                <w:rFonts w:ascii="Arial" w:hAnsi="Arial" w:cs="Arial"/>
                <w:sz w:val="18"/>
                <w:szCs w:val="18"/>
              </w:rPr>
              <w:t>do en diversas instancias.</w:t>
            </w:r>
            <w:r w:rsidRPr="00D8338F">
              <w:rPr>
                <w:rFonts w:ascii="Arial" w:hAnsi="Arial" w:cs="Arial"/>
                <w:sz w:val="18"/>
                <w:szCs w:val="18"/>
              </w:rPr>
              <w:t xml:space="preserve"> El material documental que se tiene de una hora se editará y se producirá un guión para un programa quizás de media hora con imágenes del zooplancton que esperaríamos Canal 15 pudiera transmitir en algún momento. </w:t>
            </w:r>
          </w:p>
          <w:p w:rsidR="00DF21F7" w:rsidRPr="00D8338F" w:rsidRDefault="00DF21F7" w:rsidP="00DF21F7">
            <w:pPr>
              <w:rPr>
                <w:rFonts w:ascii="Arial" w:hAnsi="Arial" w:cs="Arial"/>
                <w:sz w:val="20"/>
                <w:szCs w:val="20"/>
              </w:rPr>
            </w:pPr>
          </w:p>
        </w:tc>
      </w:tr>
      <w:tr w:rsidR="00DF21F7" w:rsidRPr="00D8338F" w:rsidTr="00DF21F7">
        <w:tc>
          <w:tcPr>
            <w:tcW w:w="8978" w:type="dxa"/>
          </w:tcPr>
          <w:p w:rsidR="00DF21F7" w:rsidRPr="00D8338F" w:rsidRDefault="00DF21F7" w:rsidP="00DF21F7">
            <w:pPr>
              <w:rPr>
                <w:rFonts w:ascii="Arial" w:hAnsi="Arial" w:cs="Arial"/>
                <w:sz w:val="20"/>
                <w:szCs w:val="20"/>
              </w:rPr>
            </w:pPr>
            <w:r w:rsidRPr="00D8338F">
              <w:rPr>
                <w:rFonts w:ascii="Arial" w:hAnsi="Arial" w:cs="Arial"/>
                <w:sz w:val="20"/>
                <w:szCs w:val="20"/>
              </w:rPr>
              <w:t>Beneficios para la unidad académica</w:t>
            </w:r>
            <w:r w:rsidR="009E032E" w:rsidRPr="00D8338F">
              <w:rPr>
                <w:rFonts w:ascii="Arial" w:hAnsi="Arial" w:cs="Arial"/>
                <w:sz w:val="20"/>
                <w:szCs w:val="20"/>
              </w:rPr>
              <w:t xml:space="preserve"> y la Universidad de Costa Rica:</w:t>
            </w:r>
          </w:p>
          <w:p w:rsidR="00DF21F7" w:rsidRPr="00D8338F" w:rsidRDefault="00DF21F7" w:rsidP="00DF21F7">
            <w:pPr>
              <w:rPr>
                <w:rFonts w:ascii="Arial" w:hAnsi="Arial" w:cs="Arial"/>
                <w:sz w:val="20"/>
                <w:szCs w:val="20"/>
              </w:rPr>
            </w:pPr>
          </w:p>
          <w:p w:rsidR="000D742D" w:rsidRPr="00D8338F" w:rsidRDefault="000D742D" w:rsidP="00DF21F7">
            <w:pPr>
              <w:rPr>
                <w:rFonts w:ascii="Arial" w:hAnsi="Arial" w:cs="Arial"/>
                <w:sz w:val="18"/>
                <w:szCs w:val="18"/>
              </w:rPr>
            </w:pPr>
            <w:r w:rsidRPr="00D8338F">
              <w:rPr>
                <w:rFonts w:ascii="Arial" w:hAnsi="Arial" w:cs="Arial"/>
                <w:sz w:val="18"/>
                <w:szCs w:val="18"/>
              </w:rPr>
              <w:t xml:space="preserve">Se ha podido proyectar muy bien el trabajo de la Universidad de Costa Rica a través del CIMAR en lo que respecta las ciencias marinas, y en particular sobre las investigaciones en la Isla del Coco. </w:t>
            </w:r>
          </w:p>
          <w:p w:rsidR="000D742D" w:rsidRPr="00D8338F" w:rsidRDefault="000D742D" w:rsidP="00DF21F7">
            <w:pPr>
              <w:rPr>
                <w:rFonts w:ascii="Arial" w:hAnsi="Arial" w:cs="Arial"/>
                <w:sz w:val="20"/>
                <w:szCs w:val="20"/>
              </w:rPr>
            </w:pPr>
          </w:p>
        </w:tc>
      </w:tr>
      <w:tr w:rsidR="00DF21F7" w:rsidRPr="00D8338F" w:rsidTr="00DF21F7">
        <w:tc>
          <w:tcPr>
            <w:tcW w:w="8978" w:type="dxa"/>
          </w:tcPr>
          <w:p w:rsidR="00DF21F7" w:rsidRPr="00D8338F" w:rsidRDefault="00DF21F7" w:rsidP="00DF21F7">
            <w:pPr>
              <w:rPr>
                <w:rFonts w:ascii="Arial" w:hAnsi="Arial" w:cs="Arial"/>
                <w:sz w:val="20"/>
                <w:szCs w:val="20"/>
              </w:rPr>
            </w:pPr>
            <w:r w:rsidRPr="00D8338F">
              <w:rPr>
                <w:rFonts w:ascii="Arial" w:hAnsi="Arial" w:cs="Arial"/>
                <w:sz w:val="20"/>
                <w:szCs w:val="20"/>
              </w:rPr>
              <w:t xml:space="preserve">Interrogantes y nuevas </w:t>
            </w:r>
            <w:r w:rsidR="009E032E" w:rsidRPr="00D8338F">
              <w:rPr>
                <w:rFonts w:ascii="Arial" w:hAnsi="Arial" w:cs="Arial"/>
                <w:sz w:val="20"/>
                <w:szCs w:val="20"/>
              </w:rPr>
              <w:t>investigaciones:</w:t>
            </w:r>
          </w:p>
          <w:p w:rsidR="00C06203" w:rsidRPr="00D8338F" w:rsidRDefault="00C06203" w:rsidP="00DF21F7">
            <w:pPr>
              <w:rPr>
                <w:rFonts w:ascii="Arial" w:hAnsi="Arial" w:cs="Arial"/>
                <w:sz w:val="20"/>
                <w:szCs w:val="20"/>
              </w:rPr>
            </w:pPr>
            <w:r w:rsidRPr="00D8338F">
              <w:rPr>
                <w:rFonts w:ascii="Arial" w:hAnsi="Arial" w:cs="Arial"/>
                <w:sz w:val="20"/>
                <w:szCs w:val="20"/>
              </w:rPr>
              <w:t>Hay que profundizar en el conocimiento de otros grupos de gran relevancia ecológica, como los quetognatos</w:t>
            </w:r>
            <w:r w:rsidR="00BF4EE0">
              <w:rPr>
                <w:rFonts w:ascii="Arial" w:hAnsi="Arial" w:cs="Arial"/>
                <w:sz w:val="20"/>
                <w:szCs w:val="20"/>
              </w:rPr>
              <w:t>, apendicularias</w:t>
            </w:r>
            <w:r w:rsidRPr="00D8338F">
              <w:rPr>
                <w:rFonts w:ascii="Arial" w:hAnsi="Arial" w:cs="Arial"/>
                <w:sz w:val="20"/>
                <w:szCs w:val="20"/>
              </w:rPr>
              <w:t xml:space="preserve"> y anfípo</w:t>
            </w:r>
            <w:r w:rsidR="00BF4EE0">
              <w:rPr>
                <w:rFonts w:ascii="Arial" w:hAnsi="Arial" w:cs="Arial"/>
                <w:sz w:val="20"/>
                <w:szCs w:val="20"/>
              </w:rPr>
              <w:t>dos hipéridos.</w:t>
            </w:r>
          </w:p>
          <w:p w:rsidR="00DF21F7" w:rsidRPr="00D8338F" w:rsidRDefault="00DF21F7" w:rsidP="00DF21F7">
            <w:pPr>
              <w:rPr>
                <w:rFonts w:ascii="Arial" w:hAnsi="Arial" w:cs="Arial"/>
                <w:sz w:val="20"/>
                <w:szCs w:val="20"/>
              </w:rPr>
            </w:pPr>
          </w:p>
        </w:tc>
      </w:tr>
      <w:tr w:rsidR="00BD20A0" w:rsidRPr="00D8338F" w:rsidTr="00DF21F7">
        <w:tc>
          <w:tcPr>
            <w:tcW w:w="8978" w:type="dxa"/>
          </w:tcPr>
          <w:p w:rsidR="00BD20A0" w:rsidRPr="00D8338F" w:rsidRDefault="00BD20A0" w:rsidP="00DF21F7">
            <w:pPr>
              <w:rPr>
                <w:rFonts w:ascii="Arial" w:hAnsi="Arial" w:cs="Arial"/>
                <w:sz w:val="20"/>
                <w:szCs w:val="20"/>
              </w:rPr>
            </w:pPr>
            <w:r w:rsidRPr="00D8338F">
              <w:rPr>
                <w:rFonts w:ascii="Arial" w:hAnsi="Arial" w:cs="Arial"/>
                <w:sz w:val="20"/>
                <w:szCs w:val="20"/>
              </w:rPr>
              <w:lastRenderedPageBreak/>
              <w:t>Actividades pendientes:</w:t>
            </w:r>
          </w:p>
          <w:p w:rsidR="00BD20A0" w:rsidRPr="00D8338F" w:rsidRDefault="00BD20A0" w:rsidP="00DF21F7">
            <w:pPr>
              <w:rPr>
                <w:rFonts w:ascii="Arial" w:hAnsi="Arial" w:cs="Arial"/>
                <w:sz w:val="20"/>
                <w:szCs w:val="20"/>
              </w:rPr>
            </w:pPr>
          </w:p>
          <w:p w:rsidR="000D742D" w:rsidRPr="00D8338F" w:rsidRDefault="00C31CC9" w:rsidP="00C31CC9">
            <w:pPr>
              <w:rPr>
                <w:rFonts w:ascii="Arial" w:hAnsi="Arial" w:cs="Arial"/>
                <w:sz w:val="18"/>
                <w:szCs w:val="18"/>
              </w:rPr>
            </w:pPr>
            <w:r w:rsidRPr="00D8338F">
              <w:rPr>
                <w:rFonts w:ascii="Arial" w:hAnsi="Arial" w:cs="Arial"/>
                <w:sz w:val="18"/>
                <w:szCs w:val="18"/>
              </w:rPr>
              <w:t>Presentación de resultados en eventos nacionales e internacionales</w:t>
            </w:r>
            <w:r w:rsidR="00C06203" w:rsidRPr="00D8338F">
              <w:rPr>
                <w:rFonts w:ascii="Arial" w:hAnsi="Arial" w:cs="Arial"/>
                <w:sz w:val="18"/>
                <w:szCs w:val="18"/>
              </w:rPr>
              <w:t>, generación de más publicaciones</w:t>
            </w:r>
          </w:p>
          <w:p w:rsidR="00C31CC9" w:rsidRPr="00D8338F" w:rsidRDefault="00C31CC9" w:rsidP="00C31CC9">
            <w:pPr>
              <w:rPr>
                <w:rFonts w:ascii="Arial" w:hAnsi="Arial" w:cs="Arial"/>
                <w:sz w:val="20"/>
                <w:szCs w:val="20"/>
              </w:rPr>
            </w:pPr>
          </w:p>
        </w:tc>
      </w:tr>
    </w:tbl>
    <w:p w:rsidR="00BD20A0" w:rsidRPr="00D8338F" w:rsidRDefault="00BD20A0" w:rsidP="00BD20A0">
      <w:pPr>
        <w:pStyle w:val="Prrafodelista"/>
        <w:ind w:left="360"/>
        <w:rPr>
          <w:rFonts w:ascii="Arial" w:hAnsi="Arial" w:cs="Arial"/>
          <w:b/>
        </w:rPr>
      </w:pPr>
    </w:p>
    <w:p w:rsidR="00DF21F7" w:rsidRPr="00D8338F" w:rsidRDefault="00DF21F7" w:rsidP="00DF21F7">
      <w:pPr>
        <w:pStyle w:val="Prrafodelista"/>
        <w:numPr>
          <w:ilvl w:val="0"/>
          <w:numId w:val="1"/>
        </w:numPr>
        <w:rPr>
          <w:rFonts w:ascii="Arial" w:hAnsi="Arial" w:cs="Arial"/>
          <w:b/>
        </w:rPr>
      </w:pPr>
      <w:r w:rsidRPr="00D8338F">
        <w:rPr>
          <w:rFonts w:ascii="Arial" w:hAnsi="Arial" w:cs="Arial"/>
          <w:b/>
        </w:rPr>
        <w:t>Producc</w:t>
      </w:r>
      <w:r w:rsidR="00E664AA" w:rsidRPr="00D8338F">
        <w:rPr>
          <w:rFonts w:ascii="Arial" w:hAnsi="Arial" w:cs="Arial"/>
          <w:b/>
        </w:rPr>
        <w:t>ión académica (adjuntar anexos)</w:t>
      </w:r>
      <w:r w:rsidR="004E57F3" w:rsidRPr="00D8338F">
        <w:rPr>
          <w:rFonts w:ascii="Arial" w:hAnsi="Arial" w:cs="Arial"/>
          <w:b/>
        </w:rPr>
        <w:t>:</w:t>
      </w:r>
    </w:p>
    <w:tbl>
      <w:tblPr>
        <w:tblStyle w:val="Tablaconcuadrcula"/>
        <w:tblW w:w="0" w:type="auto"/>
        <w:tblInd w:w="-176" w:type="dxa"/>
        <w:tblLook w:val="04A0"/>
      </w:tblPr>
      <w:tblGrid>
        <w:gridCol w:w="9154"/>
      </w:tblGrid>
      <w:tr w:rsidR="00DF21F7" w:rsidRPr="00D8338F" w:rsidTr="00893D8D">
        <w:tc>
          <w:tcPr>
            <w:tcW w:w="9154" w:type="dxa"/>
          </w:tcPr>
          <w:p w:rsidR="00DF21F7" w:rsidRPr="00D8338F" w:rsidRDefault="00DF21F7" w:rsidP="00BD20A0">
            <w:pPr>
              <w:rPr>
                <w:rFonts w:ascii="Arial" w:hAnsi="Arial" w:cs="Arial"/>
                <w:sz w:val="18"/>
                <w:szCs w:val="18"/>
              </w:rPr>
            </w:pPr>
            <w:r w:rsidRPr="00D8338F">
              <w:rPr>
                <w:rFonts w:ascii="Arial" w:hAnsi="Arial" w:cs="Arial"/>
                <w:sz w:val="18"/>
                <w:szCs w:val="18"/>
              </w:rPr>
              <w:t>Referencias de los manuscritos a</w:t>
            </w:r>
            <w:r w:rsidR="00E664AA" w:rsidRPr="00D8338F">
              <w:rPr>
                <w:rFonts w:ascii="Arial" w:hAnsi="Arial" w:cs="Arial"/>
                <w:sz w:val="18"/>
                <w:szCs w:val="18"/>
              </w:rPr>
              <w:t>rtículos en prensa o publicados:</w:t>
            </w:r>
          </w:p>
          <w:p w:rsidR="00DF21F7" w:rsidRPr="00D8338F" w:rsidRDefault="00DF21F7" w:rsidP="00BD20A0">
            <w:pPr>
              <w:rPr>
                <w:rFonts w:ascii="Arial" w:hAnsi="Arial" w:cs="Arial"/>
                <w:sz w:val="18"/>
                <w:szCs w:val="18"/>
              </w:rPr>
            </w:pPr>
          </w:p>
          <w:p w:rsidR="006B6983" w:rsidRPr="00D8338F" w:rsidRDefault="006B6983" w:rsidP="00BD20A0">
            <w:pPr>
              <w:rPr>
                <w:rFonts w:ascii="Arial" w:hAnsi="Arial" w:cs="Arial"/>
                <w:sz w:val="18"/>
                <w:szCs w:val="18"/>
              </w:rPr>
            </w:pPr>
            <w:r w:rsidRPr="00D8338F">
              <w:rPr>
                <w:rFonts w:ascii="Arial" w:hAnsi="Arial" w:cs="Arial"/>
                <w:sz w:val="18"/>
                <w:szCs w:val="18"/>
              </w:rPr>
              <w:t>Publicaciones:</w:t>
            </w:r>
          </w:p>
          <w:p w:rsidR="00C31CC9" w:rsidRPr="00D8338F" w:rsidRDefault="00C31CC9" w:rsidP="00C31CC9">
            <w:pPr>
              <w:autoSpaceDE w:val="0"/>
              <w:autoSpaceDN w:val="0"/>
              <w:adjustRightInd w:val="0"/>
              <w:rPr>
                <w:rFonts w:ascii="Arial" w:hAnsi="Arial" w:cs="Arial"/>
                <w:bCs/>
                <w:sz w:val="18"/>
                <w:szCs w:val="18"/>
              </w:rPr>
            </w:pPr>
          </w:p>
          <w:p w:rsidR="00BF5E59" w:rsidRPr="00D8338F" w:rsidRDefault="00BF5E59" w:rsidP="006B6983">
            <w:pPr>
              <w:overflowPunct w:val="0"/>
              <w:autoSpaceDE w:val="0"/>
              <w:autoSpaceDN w:val="0"/>
              <w:adjustRightInd w:val="0"/>
              <w:jc w:val="both"/>
              <w:textAlignment w:val="baseline"/>
              <w:rPr>
                <w:rFonts w:ascii="Arial" w:hAnsi="Arial" w:cs="Arial"/>
                <w:sz w:val="18"/>
                <w:szCs w:val="18"/>
              </w:rPr>
            </w:pPr>
          </w:p>
          <w:p w:rsidR="006B6983" w:rsidRPr="00D8338F" w:rsidRDefault="006B6983" w:rsidP="006B6983">
            <w:pPr>
              <w:overflowPunct w:val="0"/>
              <w:autoSpaceDE w:val="0"/>
              <w:autoSpaceDN w:val="0"/>
              <w:adjustRightInd w:val="0"/>
              <w:jc w:val="both"/>
              <w:textAlignment w:val="baseline"/>
              <w:rPr>
                <w:rStyle w:val="StyleBookmanOldStyle14ptBold"/>
                <w:rFonts w:ascii="Arial" w:hAnsi="Arial" w:cs="Arial"/>
                <w:b w:val="0"/>
                <w:bCs w:val="0"/>
                <w:sz w:val="18"/>
                <w:szCs w:val="18"/>
                <w:lang w:val="es-ES"/>
              </w:rPr>
            </w:pPr>
            <w:r w:rsidRPr="00D8338F">
              <w:rPr>
                <w:rFonts w:ascii="Arial" w:hAnsi="Arial" w:cs="Arial"/>
                <w:sz w:val="18"/>
                <w:szCs w:val="18"/>
                <w:lang w:val="es-ES"/>
              </w:rPr>
              <w:t xml:space="preserve">Jiménez-Cueto, S., E. Suárez-Morales &amp; </w:t>
            </w:r>
            <w:r w:rsidRPr="00D8338F">
              <w:rPr>
                <w:rFonts w:ascii="Arial" w:hAnsi="Arial" w:cs="Arial"/>
                <w:b/>
                <w:sz w:val="18"/>
                <w:szCs w:val="18"/>
                <w:lang w:val="es-ES"/>
              </w:rPr>
              <w:t>A. Morales-Ramírez</w:t>
            </w:r>
            <w:r w:rsidRPr="00D8338F">
              <w:rPr>
                <w:rFonts w:ascii="Arial" w:hAnsi="Arial" w:cs="Arial"/>
                <w:sz w:val="18"/>
                <w:szCs w:val="18"/>
                <w:lang w:val="es-ES"/>
              </w:rPr>
              <w:t>.</w:t>
            </w:r>
            <w:r w:rsidR="00324FC6" w:rsidRPr="00D8338F">
              <w:rPr>
                <w:rFonts w:ascii="Arial" w:hAnsi="Arial" w:cs="Arial"/>
                <w:sz w:val="18"/>
                <w:szCs w:val="18"/>
                <w:lang w:val="es-ES"/>
              </w:rPr>
              <w:t xml:space="preserve"> 2012</w:t>
            </w:r>
            <w:r w:rsidRPr="00D8338F">
              <w:rPr>
                <w:rFonts w:ascii="Arial" w:hAnsi="Arial" w:cs="Arial"/>
                <w:sz w:val="18"/>
                <w:szCs w:val="18"/>
                <w:lang w:val="es-ES"/>
              </w:rPr>
              <w:t xml:space="preserve"> Algunos poliquetos  holoplanctónicos (Annelida: Polychaeta) del Parque Nacional de Isla del Coco, Costa Rica. </w:t>
            </w:r>
            <w:r w:rsidR="00BF5E59" w:rsidRPr="00D8338F">
              <w:rPr>
                <w:rStyle w:val="StyleBookmanOldStyle14ptBold"/>
                <w:rFonts w:ascii="Arial" w:hAnsi="Arial" w:cs="Arial"/>
                <w:b w:val="0"/>
                <w:sz w:val="18"/>
                <w:szCs w:val="18"/>
                <w:lang w:val="es-ES"/>
              </w:rPr>
              <w:t>Revista de Biología Tropical</w:t>
            </w:r>
            <w:r w:rsidRPr="00D8338F">
              <w:rPr>
                <w:rStyle w:val="StyleBookmanOldStyle14ptBold"/>
                <w:rFonts w:ascii="Arial" w:hAnsi="Arial" w:cs="Arial"/>
                <w:b w:val="0"/>
                <w:sz w:val="18"/>
                <w:szCs w:val="18"/>
                <w:lang w:val="es-ES"/>
              </w:rPr>
              <w:t xml:space="preserve"> </w:t>
            </w:r>
            <w:r w:rsidR="00BF5E59" w:rsidRPr="00D8338F">
              <w:rPr>
                <w:rStyle w:val="StyleBookmanOldStyle14ptBold"/>
                <w:rFonts w:ascii="Arial" w:hAnsi="Arial" w:cs="Arial"/>
                <w:b w:val="0"/>
                <w:sz w:val="18"/>
                <w:szCs w:val="18"/>
                <w:lang w:val="es-ES"/>
              </w:rPr>
              <w:t>60 (supl.3): 207-222.</w:t>
            </w:r>
          </w:p>
          <w:p w:rsidR="006B6983" w:rsidRPr="00D8338F" w:rsidRDefault="006B6983" w:rsidP="006B6983">
            <w:pPr>
              <w:jc w:val="both"/>
              <w:rPr>
                <w:rFonts w:ascii="Arial" w:hAnsi="Arial" w:cs="Arial"/>
                <w:sz w:val="18"/>
                <w:szCs w:val="18"/>
                <w:lang w:val="es-ES"/>
              </w:rPr>
            </w:pPr>
          </w:p>
          <w:p w:rsidR="006B6983" w:rsidRPr="00D8338F" w:rsidRDefault="006B6983" w:rsidP="006B6983">
            <w:pPr>
              <w:overflowPunct w:val="0"/>
              <w:autoSpaceDE w:val="0"/>
              <w:autoSpaceDN w:val="0"/>
              <w:adjustRightInd w:val="0"/>
              <w:jc w:val="both"/>
              <w:textAlignment w:val="baseline"/>
              <w:rPr>
                <w:rStyle w:val="StyleBookmanOldStyle14ptBold"/>
                <w:rFonts w:ascii="Arial" w:hAnsi="Arial" w:cs="Arial"/>
                <w:b w:val="0"/>
                <w:sz w:val="18"/>
                <w:szCs w:val="18"/>
                <w:lang w:val="es-ES"/>
              </w:rPr>
            </w:pPr>
            <w:r w:rsidRPr="00D8338F">
              <w:rPr>
                <w:rFonts w:ascii="Arial" w:hAnsi="Arial" w:cs="Arial"/>
                <w:sz w:val="18"/>
                <w:szCs w:val="18"/>
                <w:lang w:val="es-ES"/>
              </w:rPr>
              <w:t xml:space="preserve">Castellanos-Osorio, I., R.M. Hernández – Flores, </w:t>
            </w:r>
            <w:r w:rsidRPr="00D8338F">
              <w:rPr>
                <w:rFonts w:ascii="Arial" w:hAnsi="Arial" w:cs="Arial"/>
                <w:b/>
                <w:sz w:val="18"/>
                <w:szCs w:val="18"/>
                <w:lang w:val="es-ES"/>
              </w:rPr>
              <w:t>A. Morales – Ramírez</w:t>
            </w:r>
            <w:r w:rsidRPr="00D8338F">
              <w:rPr>
                <w:rFonts w:ascii="Arial" w:hAnsi="Arial" w:cs="Arial"/>
                <w:sz w:val="18"/>
                <w:szCs w:val="18"/>
                <w:lang w:val="es-ES"/>
              </w:rPr>
              <w:t xml:space="preserve"> &amp; M. Corrales-Ugalde.</w:t>
            </w:r>
            <w:r w:rsidR="00324FC6" w:rsidRPr="00D8338F">
              <w:rPr>
                <w:rFonts w:ascii="Arial" w:hAnsi="Arial" w:cs="Arial"/>
                <w:sz w:val="18"/>
                <w:szCs w:val="18"/>
                <w:lang w:val="es-ES"/>
              </w:rPr>
              <w:t xml:space="preserve"> 2012</w:t>
            </w:r>
            <w:r w:rsidRPr="00D8338F">
              <w:rPr>
                <w:rFonts w:ascii="Arial" w:hAnsi="Arial" w:cs="Arial"/>
                <w:sz w:val="18"/>
                <w:szCs w:val="18"/>
                <w:lang w:val="es-ES"/>
              </w:rPr>
              <w:t xml:space="preserve"> Apendicularias (Urochordata) y quetognatos (Chaetognatha) del Parque Nacional Isla del Coco, Costa Rica. </w:t>
            </w:r>
            <w:r w:rsidRPr="00D8338F">
              <w:rPr>
                <w:rStyle w:val="StyleBookmanOldStyle14ptBold"/>
                <w:rFonts w:ascii="Arial" w:hAnsi="Arial" w:cs="Arial"/>
                <w:b w:val="0"/>
                <w:sz w:val="18"/>
                <w:szCs w:val="18"/>
                <w:lang w:val="es-ES"/>
              </w:rPr>
              <w:t>Revista de Biología Tropical</w:t>
            </w:r>
            <w:r w:rsidR="00BF5E59" w:rsidRPr="00D8338F">
              <w:rPr>
                <w:rStyle w:val="StyleBookmanOldStyle14ptBold"/>
                <w:rFonts w:ascii="Arial" w:hAnsi="Arial" w:cs="Arial"/>
                <w:b w:val="0"/>
                <w:sz w:val="18"/>
                <w:szCs w:val="18"/>
                <w:lang w:val="es-ES"/>
              </w:rPr>
              <w:t xml:space="preserve">  60 (supl.3): 243-255.</w:t>
            </w:r>
            <w:r w:rsidRPr="00D8338F">
              <w:rPr>
                <w:rStyle w:val="StyleBookmanOldStyle14ptBold"/>
                <w:rFonts w:ascii="Arial" w:hAnsi="Arial" w:cs="Arial"/>
                <w:b w:val="0"/>
                <w:sz w:val="18"/>
                <w:szCs w:val="18"/>
                <w:lang w:val="es-ES"/>
              </w:rPr>
              <w:t xml:space="preserve"> </w:t>
            </w:r>
          </w:p>
          <w:p w:rsidR="006B6983" w:rsidRPr="00D8338F" w:rsidRDefault="006B6983" w:rsidP="006B6983">
            <w:pPr>
              <w:overflowPunct w:val="0"/>
              <w:autoSpaceDE w:val="0"/>
              <w:autoSpaceDN w:val="0"/>
              <w:adjustRightInd w:val="0"/>
              <w:jc w:val="both"/>
              <w:textAlignment w:val="baseline"/>
              <w:rPr>
                <w:rStyle w:val="StyleBookmanOldStyle14ptBold"/>
                <w:rFonts w:ascii="Arial" w:hAnsi="Arial" w:cs="Arial"/>
                <w:b w:val="0"/>
                <w:sz w:val="18"/>
                <w:szCs w:val="18"/>
                <w:lang w:val="es-ES"/>
              </w:rPr>
            </w:pPr>
          </w:p>
          <w:p w:rsidR="006B6983" w:rsidRPr="00D8338F" w:rsidRDefault="006B6983" w:rsidP="006B6983">
            <w:pPr>
              <w:jc w:val="both"/>
              <w:rPr>
                <w:rStyle w:val="StyleBookmanOldStyle14ptBold"/>
                <w:rFonts w:ascii="Arial" w:hAnsi="Arial" w:cs="Arial"/>
                <w:b w:val="0"/>
                <w:sz w:val="18"/>
                <w:szCs w:val="18"/>
                <w:lang w:val="es-ES"/>
              </w:rPr>
            </w:pPr>
            <w:r w:rsidRPr="00D8338F">
              <w:rPr>
                <w:rStyle w:val="StyleBookmanOldStyle14ptBold"/>
                <w:rFonts w:ascii="Arial" w:hAnsi="Arial" w:cs="Arial"/>
                <w:b w:val="0"/>
                <w:sz w:val="18"/>
                <w:szCs w:val="18"/>
                <w:lang w:val="es-ES"/>
              </w:rPr>
              <w:t xml:space="preserve">Gasca, R. &amp; </w:t>
            </w:r>
            <w:r w:rsidRPr="00D8338F">
              <w:rPr>
                <w:rStyle w:val="StyleBookmanOldStyle14ptBold"/>
                <w:rFonts w:ascii="Arial" w:hAnsi="Arial" w:cs="Arial"/>
                <w:sz w:val="18"/>
                <w:szCs w:val="18"/>
                <w:lang w:val="es-ES"/>
              </w:rPr>
              <w:t>A. Morales-Ramírez</w:t>
            </w:r>
            <w:r w:rsidRPr="00D8338F">
              <w:rPr>
                <w:rStyle w:val="StyleBookmanOldStyle14ptBold"/>
                <w:rFonts w:ascii="Arial" w:hAnsi="Arial" w:cs="Arial"/>
                <w:b w:val="0"/>
                <w:sz w:val="18"/>
                <w:szCs w:val="18"/>
                <w:lang w:val="es-ES"/>
              </w:rPr>
              <w:t xml:space="preserve">. </w:t>
            </w:r>
            <w:r w:rsidR="00324FC6" w:rsidRPr="00D8338F">
              <w:rPr>
                <w:rStyle w:val="StyleBookmanOldStyle14ptBold"/>
                <w:rFonts w:ascii="Arial" w:hAnsi="Arial" w:cs="Arial"/>
                <w:b w:val="0"/>
                <w:sz w:val="18"/>
                <w:szCs w:val="18"/>
                <w:lang w:val="es-ES"/>
              </w:rPr>
              <w:t xml:space="preserve">2012. </w:t>
            </w:r>
            <w:r w:rsidRPr="00D8338F">
              <w:rPr>
                <w:rFonts w:ascii="Arial" w:hAnsi="Arial" w:cs="Arial"/>
                <w:sz w:val="18"/>
                <w:szCs w:val="18"/>
                <w:lang w:val="es-ES"/>
              </w:rPr>
              <w:t xml:space="preserve">Anfípodos hiperídeos (Crustacea: Peracarida) del Parque Nacional Isla del Coco, Costa Rica. </w:t>
            </w:r>
            <w:r w:rsidRPr="00D8338F">
              <w:rPr>
                <w:rStyle w:val="StyleBookmanOldStyle14ptBold"/>
                <w:rFonts w:ascii="Arial" w:hAnsi="Arial" w:cs="Arial"/>
                <w:b w:val="0"/>
                <w:sz w:val="18"/>
                <w:szCs w:val="18"/>
                <w:lang w:val="es-ES"/>
              </w:rPr>
              <w:t>Revista de Biología Tropical</w:t>
            </w:r>
            <w:r w:rsidR="00BF5E59" w:rsidRPr="00D8338F">
              <w:rPr>
                <w:rStyle w:val="StyleBookmanOldStyle14ptBold"/>
                <w:rFonts w:ascii="Arial" w:hAnsi="Arial" w:cs="Arial"/>
                <w:b w:val="0"/>
                <w:sz w:val="18"/>
                <w:szCs w:val="18"/>
                <w:lang w:val="es-ES"/>
              </w:rPr>
              <w:t xml:space="preserve"> 60 (supl.3): 223-233.</w:t>
            </w:r>
          </w:p>
          <w:p w:rsidR="006B6983" w:rsidRPr="00D8338F" w:rsidRDefault="006B6983" w:rsidP="006B6983">
            <w:pPr>
              <w:jc w:val="both"/>
              <w:rPr>
                <w:rStyle w:val="StyleBookmanOldStyle14ptBold"/>
                <w:rFonts w:ascii="Arial" w:hAnsi="Arial" w:cs="Arial"/>
                <w:b w:val="0"/>
                <w:sz w:val="18"/>
                <w:szCs w:val="18"/>
                <w:lang w:val="es-ES"/>
              </w:rPr>
            </w:pPr>
          </w:p>
          <w:p w:rsidR="006B6983" w:rsidRPr="00D8338F" w:rsidRDefault="006B6983" w:rsidP="006B6983">
            <w:pPr>
              <w:autoSpaceDE w:val="0"/>
              <w:autoSpaceDN w:val="0"/>
              <w:adjustRightInd w:val="0"/>
              <w:jc w:val="both"/>
              <w:rPr>
                <w:rFonts w:ascii="Arial" w:hAnsi="Arial" w:cs="Arial"/>
                <w:sz w:val="18"/>
                <w:szCs w:val="18"/>
                <w:lang w:val="es-ES"/>
              </w:rPr>
            </w:pPr>
            <w:r w:rsidRPr="00D8338F">
              <w:rPr>
                <w:rStyle w:val="StyleBookmanOldStyle14ptBold"/>
                <w:rFonts w:ascii="Arial" w:hAnsi="Arial" w:cs="Arial"/>
                <w:b w:val="0"/>
                <w:sz w:val="18"/>
                <w:szCs w:val="18"/>
                <w:lang w:val="es-ES"/>
              </w:rPr>
              <w:t xml:space="preserve">Vargas-Montero, M., </w:t>
            </w:r>
            <w:r w:rsidRPr="00D8338F">
              <w:rPr>
                <w:rStyle w:val="StyleBookmanOldStyle14ptBold"/>
                <w:rFonts w:ascii="Arial" w:hAnsi="Arial" w:cs="Arial"/>
                <w:sz w:val="18"/>
                <w:szCs w:val="18"/>
                <w:lang w:val="es-ES"/>
              </w:rPr>
              <w:t>A. Morales-Ramírez</w:t>
            </w:r>
            <w:r w:rsidRPr="00D8338F">
              <w:rPr>
                <w:rStyle w:val="StyleBookmanOldStyle14ptBold"/>
                <w:rFonts w:ascii="Arial" w:hAnsi="Arial" w:cs="Arial"/>
                <w:b w:val="0"/>
                <w:sz w:val="18"/>
                <w:szCs w:val="18"/>
                <w:lang w:val="es-ES"/>
              </w:rPr>
              <w:t xml:space="preserve"> &amp; J. Cortés.</w:t>
            </w:r>
            <w:r w:rsidR="00324FC6" w:rsidRPr="00D8338F">
              <w:rPr>
                <w:rStyle w:val="StyleBookmanOldStyle14ptBold"/>
                <w:rFonts w:ascii="Arial" w:hAnsi="Arial" w:cs="Arial"/>
                <w:b w:val="0"/>
                <w:sz w:val="18"/>
                <w:szCs w:val="18"/>
                <w:lang w:val="es-ES"/>
              </w:rPr>
              <w:t xml:space="preserve"> 2012</w:t>
            </w:r>
            <w:r w:rsidRPr="00D8338F">
              <w:rPr>
                <w:rStyle w:val="StyleBookmanOldStyle14ptBold"/>
                <w:rFonts w:ascii="Arial" w:hAnsi="Arial" w:cs="Arial"/>
                <w:b w:val="0"/>
                <w:sz w:val="18"/>
                <w:szCs w:val="18"/>
                <w:lang w:val="es-ES"/>
              </w:rPr>
              <w:t xml:space="preserve"> </w:t>
            </w:r>
            <w:r w:rsidRPr="00D8338F">
              <w:rPr>
                <w:rFonts w:ascii="Arial" w:hAnsi="Arial" w:cs="Arial"/>
                <w:sz w:val="18"/>
                <w:szCs w:val="18"/>
                <w:lang w:val="es-ES"/>
              </w:rPr>
              <w:t xml:space="preserve">Primer informe del género </w:t>
            </w:r>
            <w:r w:rsidRPr="00D8338F">
              <w:rPr>
                <w:rFonts w:ascii="Arial" w:hAnsi="Arial" w:cs="Arial"/>
                <w:i/>
                <w:iCs/>
                <w:sz w:val="18"/>
                <w:szCs w:val="18"/>
                <w:lang w:val="es-ES"/>
              </w:rPr>
              <w:t>Gambierdiscus</w:t>
            </w:r>
            <w:r w:rsidRPr="00D8338F">
              <w:rPr>
                <w:rFonts w:ascii="Arial" w:hAnsi="Arial" w:cs="Arial"/>
                <w:iCs/>
                <w:sz w:val="18"/>
                <w:szCs w:val="18"/>
                <w:lang w:val="es-ES"/>
              </w:rPr>
              <w:t xml:space="preserve"> </w:t>
            </w:r>
            <w:r w:rsidRPr="00D8338F">
              <w:rPr>
                <w:rFonts w:ascii="Arial" w:hAnsi="Arial" w:cs="Arial"/>
                <w:sz w:val="18"/>
                <w:szCs w:val="18"/>
                <w:lang w:val="es-ES"/>
              </w:rPr>
              <w:t xml:space="preserve">(Dinophyceae) y otros dinoflagelados bentónicos en el Parque Nacional Isla del Coco, Costa Rica, Pacífico Tropical Oriental. </w:t>
            </w:r>
            <w:r w:rsidRPr="00D8338F">
              <w:rPr>
                <w:rStyle w:val="StyleBookmanOldStyle14ptBold"/>
                <w:rFonts w:ascii="Arial" w:hAnsi="Arial" w:cs="Arial"/>
                <w:b w:val="0"/>
                <w:sz w:val="18"/>
                <w:szCs w:val="18"/>
                <w:lang w:val="es-ES"/>
              </w:rPr>
              <w:t>Revista de Biología Tropical</w:t>
            </w:r>
            <w:r w:rsidR="00BF5E59" w:rsidRPr="00D8338F">
              <w:rPr>
                <w:rStyle w:val="StyleBookmanOldStyle14ptBold"/>
                <w:rFonts w:ascii="Arial" w:hAnsi="Arial" w:cs="Arial"/>
                <w:b w:val="0"/>
                <w:sz w:val="18"/>
                <w:szCs w:val="18"/>
                <w:lang w:val="es-ES"/>
              </w:rPr>
              <w:t xml:space="preserve"> </w:t>
            </w:r>
            <w:r w:rsidRPr="00D8338F">
              <w:rPr>
                <w:rStyle w:val="StyleBookmanOldStyle14ptBold"/>
                <w:rFonts w:ascii="Arial" w:hAnsi="Arial" w:cs="Arial"/>
                <w:b w:val="0"/>
                <w:sz w:val="18"/>
                <w:szCs w:val="18"/>
                <w:lang w:val="es-ES"/>
              </w:rPr>
              <w:t xml:space="preserve"> </w:t>
            </w:r>
            <w:r w:rsidR="00BF5E59" w:rsidRPr="00D8338F">
              <w:rPr>
                <w:rStyle w:val="StyleBookmanOldStyle14ptBold"/>
                <w:rFonts w:ascii="Arial" w:hAnsi="Arial" w:cs="Arial"/>
                <w:b w:val="0"/>
                <w:sz w:val="18"/>
                <w:szCs w:val="18"/>
                <w:lang w:val="es-ES"/>
              </w:rPr>
              <w:t>60 (supl.3): 187-199</w:t>
            </w:r>
          </w:p>
          <w:p w:rsidR="006B6983" w:rsidRPr="00D8338F" w:rsidRDefault="006B6983" w:rsidP="00BD20A0">
            <w:pPr>
              <w:rPr>
                <w:rFonts w:ascii="Arial" w:hAnsi="Arial" w:cs="Arial"/>
                <w:sz w:val="18"/>
                <w:szCs w:val="18"/>
              </w:rPr>
            </w:pPr>
          </w:p>
          <w:p w:rsidR="00BF5E59" w:rsidRPr="00D8338F" w:rsidRDefault="00BF5E59" w:rsidP="00BF5E59">
            <w:pPr>
              <w:rPr>
                <w:rStyle w:val="StyleBookmanOldStyle14ptBold"/>
                <w:rFonts w:ascii="Arial" w:hAnsi="Arial" w:cs="Arial"/>
                <w:b w:val="0"/>
                <w:sz w:val="18"/>
                <w:szCs w:val="18"/>
                <w:lang w:val="es-ES"/>
              </w:rPr>
            </w:pPr>
            <w:r w:rsidRPr="00D8338F">
              <w:rPr>
                <w:rFonts w:ascii="Arial" w:hAnsi="Arial" w:cs="Arial"/>
                <w:sz w:val="18"/>
                <w:szCs w:val="18"/>
              </w:rPr>
              <w:t xml:space="preserve">Suárez-Morales, E. &amp; R. Gasca. 2012. A new </w:t>
            </w:r>
            <w:r w:rsidRPr="00D8338F">
              <w:rPr>
                <w:rFonts w:ascii="Arial" w:hAnsi="Arial" w:cs="Arial"/>
                <w:i/>
                <w:sz w:val="18"/>
                <w:szCs w:val="18"/>
              </w:rPr>
              <w:t>Lepeophtheirus</w:t>
            </w:r>
            <w:r w:rsidR="00BA1D47" w:rsidRPr="00D8338F">
              <w:rPr>
                <w:rFonts w:ascii="Arial" w:hAnsi="Arial" w:cs="Arial"/>
                <w:sz w:val="18"/>
                <w:szCs w:val="18"/>
              </w:rPr>
              <w:t xml:space="preserve"> (Copé</w:t>
            </w:r>
            <w:r w:rsidRPr="00D8338F">
              <w:rPr>
                <w:rFonts w:ascii="Arial" w:hAnsi="Arial" w:cs="Arial"/>
                <w:sz w:val="18"/>
                <w:szCs w:val="18"/>
              </w:rPr>
              <w:t xml:space="preserve">poda:Siphonomastoida:Caligidae) del Parque Nacional isla del Coco, Costa Rica.  </w:t>
            </w:r>
            <w:r w:rsidRPr="00D8338F">
              <w:rPr>
                <w:rStyle w:val="StyleBookmanOldStyle14ptBold"/>
                <w:rFonts w:ascii="Arial" w:hAnsi="Arial" w:cs="Arial"/>
                <w:b w:val="0"/>
                <w:sz w:val="18"/>
                <w:szCs w:val="18"/>
                <w:lang w:val="es-ES"/>
              </w:rPr>
              <w:t>60 (supl.3): 235-242.</w:t>
            </w:r>
          </w:p>
          <w:p w:rsidR="00BA1D47" w:rsidRPr="00D8338F" w:rsidRDefault="00BA1D47" w:rsidP="00BF5E59">
            <w:pPr>
              <w:rPr>
                <w:rStyle w:val="StyleBookmanOldStyle14ptBold"/>
                <w:rFonts w:ascii="Arial" w:hAnsi="Arial" w:cs="Arial"/>
                <w:b w:val="0"/>
                <w:sz w:val="18"/>
                <w:szCs w:val="18"/>
                <w:lang w:val="es-ES"/>
              </w:rPr>
            </w:pPr>
          </w:p>
          <w:p w:rsidR="00BA1D47" w:rsidRPr="00D8338F" w:rsidRDefault="00BA1D47" w:rsidP="00BA1D47">
            <w:pPr>
              <w:tabs>
                <w:tab w:val="left" w:pos="8504"/>
              </w:tabs>
              <w:ind w:right="-1"/>
              <w:rPr>
                <w:rFonts w:ascii="Arial" w:hAnsi="Arial" w:cs="Arial"/>
                <w:sz w:val="24"/>
                <w:szCs w:val="24"/>
                <w:shd w:val="clear" w:color="auto" w:fill="FFFFFF"/>
                <w:lang w:val="en-US"/>
              </w:rPr>
            </w:pPr>
            <w:r w:rsidRPr="00D8338F">
              <w:rPr>
                <w:rStyle w:val="StyleBookmanOldStyle14ptBold"/>
                <w:rFonts w:ascii="Arial" w:hAnsi="Arial" w:cs="Arial"/>
                <w:b w:val="0"/>
                <w:sz w:val="18"/>
                <w:szCs w:val="18"/>
                <w:lang w:val="es-ES"/>
              </w:rPr>
              <w:t>Morales-Ramírez, A., E. Suárez-Morales, M.Corrales –Ugalde and O. Esquivel-Garrote.</w:t>
            </w:r>
            <w:r w:rsidRPr="00D8338F">
              <w:rPr>
                <w:rFonts w:ascii="Arial" w:hAnsi="Arial" w:cs="Arial"/>
                <w:b/>
                <w:sz w:val="24"/>
                <w:szCs w:val="24"/>
                <w:shd w:val="clear" w:color="auto" w:fill="FFFFFF"/>
              </w:rPr>
              <w:t xml:space="preserve"> </w:t>
            </w:r>
            <w:r w:rsidRPr="00D8338F">
              <w:rPr>
                <w:rFonts w:ascii="Arial" w:hAnsi="Arial" w:cs="Arial"/>
                <w:sz w:val="18"/>
                <w:szCs w:val="18"/>
                <w:shd w:val="clear" w:color="auto" w:fill="FFFFFF"/>
                <w:lang w:val="en-US"/>
              </w:rPr>
              <w:t>Diversity of the free-living marine and freshwater Copepoda (Crustacea) in Costa Rica: a review. Zookeys (in press)</w:t>
            </w:r>
            <w:r w:rsidRPr="00D8338F">
              <w:rPr>
                <w:rFonts w:ascii="Arial" w:hAnsi="Arial" w:cs="Arial"/>
                <w:sz w:val="24"/>
                <w:szCs w:val="24"/>
                <w:shd w:val="clear" w:color="auto" w:fill="FFFFFF"/>
                <w:lang w:val="en-US"/>
              </w:rPr>
              <w:t xml:space="preserve"> </w:t>
            </w:r>
          </w:p>
          <w:p w:rsidR="00BA1D47" w:rsidRPr="00D8338F" w:rsidRDefault="00BA1D47" w:rsidP="00BF5E59">
            <w:pPr>
              <w:rPr>
                <w:rStyle w:val="StyleBookmanOldStyle14ptBold"/>
                <w:rFonts w:ascii="Arial" w:hAnsi="Arial" w:cs="Arial"/>
                <w:b w:val="0"/>
                <w:sz w:val="18"/>
                <w:szCs w:val="18"/>
                <w:lang w:val="en-US"/>
              </w:rPr>
            </w:pPr>
          </w:p>
          <w:p w:rsidR="00BF5E59" w:rsidRPr="00D8338F" w:rsidRDefault="00BF5E59" w:rsidP="00BF5E59">
            <w:pPr>
              <w:rPr>
                <w:rFonts w:ascii="Arial" w:hAnsi="Arial" w:cs="Arial"/>
                <w:sz w:val="18"/>
                <w:szCs w:val="18"/>
                <w:lang w:val="en-US"/>
              </w:rPr>
            </w:pPr>
          </w:p>
        </w:tc>
      </w:tr>
      <w:tr w:rsidR="00DF21F7" w:rsidRPr="00D8338F" w:rsidTr="00893D8D">
        <w:tc>
          <w:tcPr>
            <w:tcW w:w="9154" w:type="dxa"/>
          </w:tcPr>
          <w:p w:rsidR="001B143C" w:rsidRPr="00D8338F" w:rsidRDefault="001B143C" w:rsidP="00BD20A0">
            <w:pPr>
              <w:rPr>
                <w:rFonts w:ascii="Arial" w:hAnsi="Arial" w:cs="Arial"/>
                <w:sz w:val="18"/>
                <w:szCs w:val="18"/>
              </w:rPr>
            </w:pPr>
          </w:p>
          <w:p w:rsidR="00DF21F7" w:rsidRPr="00D8338F" w:rsidRDefault="00DF21F7" w:rsidP="00BD20A0">
            <w:pPr>
              <w:rPr>
                <w:rFonts w:ascii="Arial" w:hAnsi="Arial" w:cs="Arial"/>
                <w:sz w:val="18"/>
                <w:szCs w:val="18"/>
              </w:rPr>
            </w:pPr>
            <w:r w:rsidRPr="00D8338F">
              <w:rPr>
                <w:rFonts w:ascii="Arial" w:hAnsi="Arial" w:cs="Arial"/>
                <w:sz w:val="18"/>
                <w:szCs w:val="18"/>
              </w:rPr>
              <w:t>Referencias de los artículos u o</w:t>
            </w:r>
            <w:r w:rsidR="00E664AA" w:rsidRPr="00D8338F">
              <w:rPr>
                <w:rFonts w:ascii="Arial" w:hAnsi="Arial" w:cs="Arial"/>
                <w:sz w:val="18"/>
                <w:szCs w:val="18"/>
              </w:rPr>
              <w:t>tros productos que se proyectan:</w:t>
            </w:r>
          </w:p>
          <w:p w:rsidR="00BF5E59" w:rsidRPr="00D8338F" w:rsidRDefault="00BF5E59" w:rsidP="00BD20A0">
            <w:pPr>
              <w:rPr>
                <w:rFonts w:ascii="Arial" w:hAnsi="Arial" w:cs="Arial"/>
                <w:sz w:val="18"/>
                <w:szCs w:val="18"/>
              </w:rPr>
            </w:pPr>
          </w:p>
          <w:p w:rsidR="0040077A" w:rsidRPr="00D8338F" w:rsidRDefault="0040077A" w:rsidP="0040077A">
            <w:pPr>
              <w:autoSpaceDE w:val="0"/>
              <w:autoSpaceDN w:val="0"/>
              <w:adjustRightInd w:val="0"/>
              <w:rPr>
                <w:rFonts w:ascii="Arial" w:hAnsi="Arial" w:cs="Arial"/>
                <w:sz w:val="18"/>
                <w:szCs w:val="18"/>
                <w:lang w:val="en-US"/>
              </w:rPr>
            </w:pPr>
            <w:r w:rsidRPr="00D8338F">
              <w:rPr>
                <w:rFonts w:ascii="Arial" w:hAnsi="Arial" w:cs="Arial"/>
                <w:bCs/>
                <w:sz w:val="18"/>
                <w:szCs w:val="18"/>
              </w:rPr>
              <w:t xml:space="preserve">Esquivel-Garrote, E. Suárez-Morales and </w:t>
            </w:r>
            <w:r w:rsidRPr="00D8338F">
              <w:rPr>
                <w:rFonts w:ascii="Arial" w:hAnsi="Arial" w:cs="Arial"/>
                <w:b/>
                <w:bCs/>
                <w:sz w:val="18"/>
                <w:szCs w:val="18"/>
              </w:rPr>
              <w:t>A. Morales-Ramírez</w:t>
            </w:r>
            <w:r w:rsidRPr="00D8338F">
              <w:rPr>
                <w:rFonts w:ascii="Arial" w:hAnsi="Arial" w:cs="Arial"/>
                <w:bCs/>
                <w:sz w:val="18"/>
                <w:szCs w:val="18"/>
              </w:rPr>
              <w:t xml:space="preserve">. </w:t>
            </w:r>
            <w:r w:rsidRPr="00D8338F">
              <w:rPr>
                <w:rFonts w:ascii="Arial" w:hAnsi="Arial" w:cs="Arial"/>
                <w:bCs/>
                <w:sz w:val="18"/>
                <w:szCs w:val="18"/>
                <w:lang w:val="en-US"/>
              </w:rPr>
              <w:t xml:space="preserve">A new specie of the genus of the pelagic copepod </w:t>
            </w:r>
            <w:r w:rsidRPr="00D8338F">
              <w:rPr>
                <w:rFonts w:ascii="Arial" w:hAnsi="Arial" w:cs="Arial"/>
                <w:bCs/>
                <w:i/>
                <w:sz w:val="18"/>
                <w:szCs w:val="18"/>
                <w:lang w:val="en-US"/>
              </w:rPr>
              <w:t xml:space="preserve">Pontella </w:t>
            </w:r>
            <w:r w:rsidRPr="00D8338F">
              <w:rPr>
                <w:rFonts w:ascii="Arial" w:hAnsi="Arial" w:cs="Arial"/>
                <w:bCs/>
                <w:sz w:val="18"/>
                <w:szCs w:val="18"/>
                <w:lang w:val="en-US"/>
              </w:rPr>
              <w:t xml:space="preserve">Giesbrecht, 1889 </w:t>
            </w:r>
            <w:r w:rsidRPr="00D8338F">
              <w:rPr>
                <w:rFonts w:ascii="Arial" w:hAnsi="Arial" w:cs="Arial"/>
                <w:sz w:val="18"/>
                <w:szCs w:val="18"/>
                <w:lang w:val="en-US"/>
              </w:rPr>
              <w:t>(Calanoida, Pontellidae) from the Eastern Tropical Pacific .</w:t>
            </w:r>
          </w:p>
          <w:p w:rsidR="0040077A" w:rsidRPr="00D8338F" w:rsidRDefault="0040077A" w:rsidP="00BD20A0">
            <w:pPr>
              <w:rPr>
                <w:rFonts w:ascii="Arial" w:hAnsi="Arial" w:cs="Arial"/>
                <w:sz w:val="18"/>
                <w:szCs w:val="18"/>
                <w:lang w:val="en-US"/>
              </w:rPr>
            </w:pPr>
          </w:p>
          <w:p w:rsidR="00BA1D47" w:rsidRPr="00D8338F" w:rsidRDefault="00893D8D" w:rsidP="00BA1D47">
            <w:pPr>
              <w:shd w:val="clear" w:color="auto" w:fill="FFFFFF"/>
              <w:ind w:hanging="284"/>
              <w:rPr>
                <w:rFonts w:ascii="Arial" w:hAnsi="Arial" w:cs="Arial"/>
                <w:sz w:val="18"/>
                <w:szCs w:val="18"/>
                <w:lang w:val="en-US"/>
              </w:rPr>
            </w:pPr>
            <w:r w:rsidRPr="00D8338F">
              <w:rPr>
                <w:rFonts w:ascii="Arial" w:hAnsi="Arial" w:cs="Arial"/>
                <w:color w:val="000000"/>
                <w:sz w:val="20"/>
                <w:szCs w:val="20"/>
              </w:rPr>
              <w:t xml:space="preserve">M  </w:t>
            </w:r>
            <w:r w:rsidRPr="00D8338F">
              <w:rPr>
                <w:rFonts w:ascii="Arial" w:hAnsi="Arial" w:cs="Arial"/>
                <w:b/>
                <w:sz w:val="18"/>
                <w:szCs w:val="18"/>
              </w:rPr>
              <w:t xml:space="preserve">Morales-Ramírez, </w:t>
            </w:r>
            <w:r w:rsidR="00C06203" w:rsidRPr="00D8338F">
              <w:rPr>
                <w:rFonts w:ascii="Arial" w:hAnsi="Arial" w:cs="Arial"/>
                <w:b/>
                <w:sz w:val="18"/>
                <w:szCs w:val="18"/>
              </w:rPr>
              <w:t>A</w:t>
            </w:r>
            <w:r w:rsidR="00C06203" w:rsidRPr="00D8338F">
              <w:rPr>
                <w:rFonts w:ascii="Arial" w:hAnsi="Arial" w:cs="Arial"/>
                <w:sz w:val="18"/>
                <w:szCs w:val="18"/>
              </w:rPr>
              <w:t xml:space="preserve">.; </w:t>
            </w:r>
            <w:r w:rsidR="00BA1D47" w:rsidRPr="00D8338F">
              <w:rPr>
                <w:rFonts w:ascii="Arial" w:hAnsi="Arial" w:cs="Arial"/>
                <w:sz w:val="18"/>
                <w:szCs w:val="18"/>
              </w:rPr>
              <w:t xml:space="preserve">M. Corrales-Ugualde, O. Esquivel-Garrote and A., E. Suárez-Morales. </w:t>
            </w:r>
            <w:r w:rsidRPr="00D8338F">
              <w:rPr>
                <w:rFonts w:ascii="Arial" w:hAnsi="Arial" w:cs="Arial"/>
                <w:sz w:val="18"/>
                <w:szCs w:val="18"/>
              </w:rPr>
              <w:t xml:space="preserve"> </w:t>
            </w:r>
            <w:r w:rsidR="00BA1D47" w:rsidRPr="00D8338F">
              <w:rPr>
                <w:rFonts w:ascii="Arial" w:hAnsi="Arial" w:cs="Arial"/>
                <w:sz w:val="18"/>
                <w:szCs w:val="18"/>
                <w:lang w:val="en-US"/>
              </w:rPr>
              <w:t>Biomass, abundance and composition of the zooplankton in the National Park Isla del Coco during 2007-2012, a World Heritage Site in the Pacific of Costa Rica.</w:t>
            </w:r>
          </w:p>
          <w:p w:rsidR="00BA1D47" w:rsidRPr="00D8338F" w:rsidRDefault="00BA1D47" w:rsidP="00BA1D47">
            <w:pPr>
              <w:shd w:val="clear" w:color="auto" w:fill="FFFFFF"/>
              <w:ind w:hanging="284"/>
              <w:rPr>
                <w:rFonts w:ascii="Arial" w:hAnsi="Arial" w:cs="Arial"/>
                <w:sz w:val="18"/>
                <w:szCs w:val="18"/>
                <w:lang w:val="en-US"/>
              </w:rPr>
            </w:pPr>
            <w:r w:rsidRPr="00D8338F">
              <w:rPr>
                <w:rFonts w:ascii="Arial" w:hAnsi="Arial" w:cs="Arial"/>
                <w:sz w:val="18"/>
                <w:szCs w:val="18"/>
                <w:lang w:val="en-US"/>
              </w:rPr>
              <w:t xml:space="preserve"> </w:t>
            </w:r>
          </w:p>
          <w:p w:rsidR="00BA1D47" w:rsidRPr="00D8338F" w:rsidRDefault="00893D8D" w:rsidP="00BA1D47">
            <w:pPr>
              <w:shd w:val="clear" w:color="auto" w:fill="FFFFFF"/>
              <w:ind w:hanging="284"/>
              <w:rPr>
                <w:rFonts w:ascii="Arial" w:hAnsi="Arial" w:cs="Arial"/>
                <w:sz w:val="18"/>
                <w:szCs w:val="18"/>
                <w:lang w:val="en-US"/>
              </w:rPr>
            </w:pPr>
            <w:r w:rsidRPr="00D8338F">
              <w:rPr>
                <w:rFonts w:ascii="Arial" w:hAnsi="Arial" w:cs="Arial"/>
                <w:b/>
                <w:sz w:val="18"/>
                <w:szCs w:val="18"/>
                <w:lang w:val="en-US"/>
              </w:rPr>
              <w:t xml:space="preserve">     </w:t>
            </w:r>
            <w:r w:rsidR="00BA1D47" w:rsidRPr="00D8338F">
              <w:rPr>
                <w:rFonts w:ascii="Arial" w:hAnsi="Arial" w:cs="Arial"/>
                <w:b/>
                <w:sz w:val="18"/>
                <w:szCs w:val="18"/>
                <w:lang w:val="es-ES"/>
              </w:rPr>
              <w:t>Morales-Ramírez, A.,</w:t>
            </w:r>
            <w:r w:rsidR="00BA1D47" w:rsidRPr="00D8338F">
              <w:rPr>
                <w:rFonts w:ascii="Arial" w:hAnsi="Arial" w:cs="Arial"/>
                <w:sz w:val="18"/>
                <w:szCs w:val="18"/>
                <w:lang w:val="es-ES"/>
              </w:rPr>
              <w:t xml:space="preserve"> M. Corrales-Ugalde, O. Esquivel-Garrote and E. Suárez-Morales.  </w:t>
            </w:r>
            <w:r w:rsidR="00BA1D47" w:rsidRPr="00D8338F">
              <w:rPr>
                <w:rFonts w:ascii="Arial" w:hAnsi="Arial" w:cs="Arial"/>
                <w:sz w:val="18"/>
                <w:szCs w:val="18"/>
                <w:lang w:val="en-US"/>
              </w:rPr>
              <w:t>Diversity of copepods of Coco’s Island, a World Heritage Site in the Pacific of Costa Rica</w:t>
            </w:r>
            <w:r w:rsidR="00C06203" w:rsidRPr="00D8338F">
              <w:rPr>
                <w:rFonts w:ascii="Arial" w:hAnsi="Arial" w:cs="Arial"/>
                <w:sz w:val="18"/>
                <w:szCs w:val="18"/>
                <w:lang w:val="en-US"/>
              </w:rPr>
              <w:t>, with some biogeographical notes</w:t>
            </w:r>
            <w:r w:rsidR="00BA1D47" w:rsidRPr="00D8338F">
              <w:rPr>
                <w:rFonts w:ascii="Arial" w:hAnsi="Arial" w:cs="Arial"/>
                <w:sz w:val="18"/>
                <w:szCs w:val="18"/>
                <w:lang w:val="en-US"/>
              </w:rPr>
              <w:t>.</w:t>
            </w:r>
          </w:p>
          <w:p w:rsidR="00893D8D" w:rsidRPr="00D8338F" w:rsidRDefault="00893D8D" w:rsidP="00893D8D">
            <w:pPr>
              <w:shd w:val="clear" w:color="auto" w:fill="FFFFFF"/>
              <w:ind w:hanging="284"/>
              <w:rPr>
                <w:rFonts w:ascii="Arial" w:hAnsi="Arial" w:cs="Arial"/>
                <w:sz w:val="18"/>
                <w:szCs w:val="18"/>
                <w:lang w:val="en-US"/>
              </w:rPr>
            </w:pPr>
          </w:p>
          <w:p w:rsidR="00893D8D" w:rsidRPr="00B00FC7" w:rsidRDefault="00B00FC7" w:rsidP="00893D8D">
            <w:pPr>
              <w:shd w:val="clear" w:color="auto" w:fill="FFFFFF"/>
              <w:ind w:hanging="284"/>
              <w:rPr>
                <w:rFonts w:ascii="Arial" w:hAnsi="Arial" w:cs="Arial"/>
                <w:sz w:val="18"/>
                <w:szCs w:val="18"/>
                <w:lang w:val="en-US"/>
              </w:rPr>
            </w:pPr>
            <w:r w:rsidRPr="00B00FC7">
              <w:rPr>
                <w:rFonts w:ascii="Arial" w:hAnsi="Arial" w:cs="Arial"/>
                <w:sz w:val="18"/>
                <w:szCs w:val="18"/>
                <w:lang w:val="en-US"/>
              </w:rPr>
              <w:t xml:space="preserve">&amp;  </w:t>
            </w:r>
            <w:r>
              <w:rPr>
                <w:rFonts w:ascii="Arial" w:hAnsi="Arial" w:cs="Arial"/>
                <w:sz w:val="18"/>
                <w:szCs w:val="18"/>
                <w:lang w:val="en-US"/>
              </w:rPr>
              <w:t xml:space="preserve"> </w:t>
            </w:r>
            <w:r w:rsidRPr="00B00FC7">
              <w:rPr>
                <w:rFonts w:ascii="Arial" w:hAnsi="Arial" w:cs="Arial"/>
                <w:sz w:val="18"/>
                <w:szCs w:val="18"/>
                <w:lang w:val="en-US"/>
              </w:rPr>
              <w:t>Gavlas, A.M.</w:t>
            </w:r>
            <w:r>
              <w:rPr>
                <w:rFonts w:ascii="Arial" w:hAnsi="Arial" w:cs="Arial"/>
                <w:sz w:val="18"/>
                <w:szCs w:val="18"/>
                <w:lang w:val="en-US"/>
              </w:rPr>
              <w:t xml:space="preserve"> &amp; </w:t>
            </w:r>
            <w:r w:rsidRPr="00B00FC7">
              <w:rPr>
                <w:rFonts w:ascii="Arial" w:hAnsi="Arial" w:cs="Arial"/>
                <w:b/>
                <w:sz w:val="18"/>
                <w:szCs w:val="18"/>
                <w:lang w:val="en-US"/>
              </w:rPr>
              <w:t>A.</w:t>
            </w:r>
            <w:r>
              <w:rPr>
                <w:rFonts w:ascii="Arial" w:hAnsi="Arial" w:cs="Arial"/>
                <w:sz w:val="18"/>
                <w:szCs w:val="18"/>
                <w:lang w:val="en-US"/>
              </w:rPr>
              <w:t xml:space="preserve"> </w:t>
            </w:r>
            <w:r w:rsidRPr="00B00FC7">
              <w:rPr>
                <w:rFonts w:ascii="Arial" w:hAnsi="Arial" w:cs="Arial"/>
                <w:b/>
                <w:sz w:val="18"/>
                <w:szCs w:val="18"/>
                <w:lang w:val="en-US"/>
              </w:rPr>
              <w:t>Morales-Ramírez</w:t>
            </w:r>
            <w:r>
              <w:rPr>
                <w:rFonts w:ascii="Arial" w:hAnsi="Arial" w:cs="Arial"/>
                <w:b/>
                <w:sz w:val="18"/>
                <w:szCs w:val="18"/>
                <w:lang w:val="en-US"/>
              </w:rPr>
              <w:t xml:space="preserve">.  </w:t>
            </w:r>
            <w:r w:rsidRPr="00B00FC7">
              <w:rPr>
                <w:rFonts w:ascii="Arial" w:hAnsi="Arial" w:cs="Arial"/>
                <w:sz w:val="18"/>
                <w:szCs w:val="18"/>
                <w:lang w:val="en-US"/>
              </w:rPr>
              <w:t>A estimation of the grazing</w:t>
            </w:r>
            <w:r w:rsidR="00893D8D" w:rsidRPr="00B00FC7">
              <w:rPr>
                <w:rFonts w:ascii="Arial" w:hAnsi="Arial" w:cs="Arial"/>
                <w:sz w:val="18"/>
                <w:szCs w:val="18"/>
                <w:lang w:val="en-US"/>
              </w:rPr>
              <w:t xml:space="preserve"> </w:t>
            </w:r>
            <w:r w:rsidRPr="00B00FC7">
              <w:rPr>
                <w:rFonts w:ascii="Arial" w:hAnsi="Arial" w:cs="Arial"/>
                <w:sz w:val="18"/>
                <w:szCs w:val="18"/>
                <w:lang w:val="en-US"/>
              </w:rPr>
              <w:t>on the plankton a</w:t>
            </w:r>
            <w:r>
              <w:rPr>
                <w:rFonts w:ascii="Arial" w:hAnsi="Arial" w:cs="Arial"/>
                <w:sz w:val="18"/>
                <w:szCs w:val="18"/>
                <w:lang w:val="en-US"/>
              </w:rPr>
              <w:t xml:space="preserve">ssociated to National Park Isla </w:t>
            </w:r>
            <w:r w:rsidRPr="00B00FC7">
              <w:rPr>
                <w:rFonts w:ascii="Arial" w:hAnsi="Arial" w:cs="Arial"/>
                <w:sz w:val="18"/>
                <w:szCs w:val="18"/>
                <w:lang w:val="en-US"/>
              </w:rPr>
              <w:t>del Coco.</w:t>
            </w:r>
          </w:p>
          <w:p w:rsidR="00893D8D" w:rsidRPr="00911E61" w:rsidRDefault="00893D8D" w:rsidP="00893D8D">
            <w:pPr>
              <w:shd w:val="clear" w:color="auto" w:fill="FFFFFF"/>
              <w:ind w:hanging="284"/>
              <w:rPr>
                <w:rFonts w:ascii="Arial" w:hAnsi="Arial" w:cs="Arial"/>
                <w:sz w:val="18"/>
                <w:szCs w:val="18"/>
                <w:lang w:val="en-US"/>
              </w:rPr>
            </w:pPr>
            <w:r w:rsidRPr="00911E61">
              <w:rPr>
                <w:rFonts w:ascii="Arial" w:hAnsi="Arial" w:cs="Arial"/>
                <w:sz w:val="18"/>
                <w:szCs w:val="18"/>
                <w:lang w:val="en-US"/>
              </w:rPr>
              <w:t xml:space="preserve">K.  </w:t>
            </w:r>
          </w:p>
          <w:p w:rsidR="00893D8D" w:rsidRPr="00D8338F" w:rsidRDefault="00893D8D" w:rsidP="00893D8D">
            <w:pPr>
              <w:shd w:val="clear" w:color="auto" w:fill="FFFFFF"/>
              <w:ind w:hanging="284"/>
              <w:rPr>
                <w:rFonts w:ascii="Arial" w:hAnsi="Arial" w:cs="Arial"/>
                <w:sz w:val="18"/>
                <w:szCs w:val="18"/>
                <w:lang w:val="en-US"/>
              </w:rPr>
            </w:pPr>
            <w:r w:rsidRPr="00911E61">
              <w:rPr>
                <w:rFonts w:ascii="Arial" w:hAnsi="Arial" w:cs="Arial"/>
                <w:sz w:val="18"/>
                <w:szCs w:val="18"/>
                <w:lang w:val="en-US"/>
              </w:rPr>
              <w:t xml:space="preserve">     </w:t>
            </w:r>
            <w:r w:rsidRPr="00D8338F">
              <w:rPr>
                <w:rFonts w:ascii="Arial" w:hAnsi="Arial" w:cs="Arial"/>
                <w:sz w:val="18"/>
                <w:szCs w:val="18"/>
                <w:lang w:val="en-US"/>
              </w:rPr>
              <w:t>George, K.</w:t>
            </w:r>
            <w:r w:rsidR="0040077A" w:rsidRPr="00D8338F">
              <w:rPr>
                <w:rFonts w:ascii="Arial" w:hAnsi="Arial" w:cs="Arial"/>
                <w:sz w:val="18"/>
                <w:szCs w:val="18"/>
                <w:lang w:val="en-US"/>
              </w:rPr>
              <w:t xml:space="preserve"> H.</w:t>
            </w:r>
            <w:r w:rsidRPr="00D8338F">
              <w:rPr>
                <w:rFonts w:ascii="Arial" w:hAnsi="Arial" w:cs="Arial"/>
                <w:sz w:val="18"/>
                <w:szCs w:val="18"/>
                <w:lang w:val="en-US"/>
              </w:rPr>
              <w:t xml:space="preserve"> </w:t>
            </w:r>
            <w:r w:rsidRPr="00D8338F">
              <w:rPr>
                <w:rFonts w:ascii="Arial" w:hAnsi="Arial" w:cs="Arial"/>
                <w:b/>
                <w:sz w:val="18"/>
                <w:szCs w:val="18"/>
                <w:lang w:val="en-US"/>
              </w:rPr>
              <w:t>,  A. Morales-Ramírez</w:t>
            </w:r>
            <w:r w:rsidRPr="00D8338F">
              <w:rPr>
                <w:rFonts w:ascii="Arial" w:hAnsi="Arial" w:cs="Arial"/>
                <w:sz w:val="18"/>
                <w:szCs w:val="18"/>
                <w:lang w:val="en-US"/>
              </w:rPr>
              <w:t>. &amp; J.A. Sibaja-Cordero. Benthic harparticoid copepods f</w:t>
            </w:r>
            <w:r w:rsidR="00840CA6" w:rsidRPr="00D8338F">
              <w:rPr>
                <w:rFonts w:ascii="Arial" w:hAnsi="Arial" w:cs="Arial"/>
                <w:sz w:val="18"/>
                <w:szCs w:val="18"/>
                <w:lang w:val="en-US"/>
              </w:rPr>
              <w:t>rom Isla del Coco National Park, a World Heritage Site in the Pacific of Costa Rica.</w:t>
            </w:r>
          </w:p>
          <w:p w:rsidR="00893D8D" w:rsidRPr="00D8338F" w:rsidRDefault="00893D8D" w:rsidP="00893D8D">
            <w:pPr>
              <w:shd w:val="clear" w:color="auto" w:fill="FFFFFF"/>
              <w:ind w:hanging="284"/>
              <w:rPr>
                <w:rFonts w:ascii="Arial" w:hAnsi="Arial" w:cs="Arial"/>
                <w:sz w:val="18"/>
                <w:szCs w:val="18"/>
                <w:lang w:val="en-US"/>
              </w:rPr>
            </w:pPr>
          </w:p>
          <w:p w:rsidR="00893D8D" w:rsidRPr="00D8338F" w:rsidRDefault="00893D8D" w:rsidP="00893D8D">
            <w:pPr>
              <w:shd w:val="clear" w:color="auto" w:fill="FFFFFF"/>
              <w:ind w:hanging="284"/>
              <w:rPr>
                <w:rFonts w:ascii="Arial" w:hAnsi="Arial" w:cs="Arial"/>
                <w:sz w:val="18"/>
                <w:szCs w:val="18"/>
              </w:rPr>
            </w:pPr>
            <w:r w:rsidRPr="00D8338F">
              <w:rPr>
                <w:rFonts w:ascii="Arial" w:hAnsi="Arial" w:cs="Arial"/>
                <w:sz w:val="18"/>
                <w:szCs w:val="18"/>
                <w:lang w:val="es-ES"/>
              </w:rPr>
              <w:t>M</w:t>
            </w:r>
          </w:p>
          <w:p w:rsidR="009C1692" w:rsidRPr="00D8338F" w:rsidRDefault="009C1692" w:rsidP="009C1692">
            <w:pPr>
              <w:autoSpaceDE w:val="0"/>
              <w:autoSpaceDN w:val="0"/>
              <w:adjustRightInd w:val="0"/>
              <w:jc w:val="both"/>
              <w:rPr>
                <w:rFonts w:ascii="Arial" w:hAnsi="Arial" w:cs="Arial"/>
                <w:sz w:val="18"/>
                <w:szCs w:val="18"/>
              </w:rPr>
            </w:pPr>
            <w:r w:rsidRPr="00D8338F">
              <w:rPr>
                <w:rFonts w:ascii="Arial" w:hAnsi="Arial" w:cs="Arial"/>
                <w:sz w:val="18"/>
                <w:szCs w:val="18"/>
                <w:lang w:val="es-ES_tradnl"/>
              </w:rPr>
              <w:t xml:space="preserve">Vargas-Montero &amp; </w:t>
            </w:r>
            <w:r w:rsidRPr="00D8338F">
              <w:rPr>
                <w:rFonts w:ascii="Arial" w:hAnsi="Arial" w:cs="Arial"/>
                <w:b/>
                <w:sz w:val="18"/>
                <w:szCs w:val="18"/>
                <w:lang w:val="es-ES_tradnl"/>
              </w:rPr>
              <w:t xml:space="preserve">A. </w:t>
            </w:r>
            <w:r w:rsidRPr="00D8338F">
              <w:rPr>
                <w:rFonts w:ascii="Arial" w:hAnsi="Arial" w:cs="Arial"/>
                <w:b/>
                <w:sz w:val="18"/>
                <w:szCs w:val="18"/>
                <w:lang w:val="es-ES"/>
              </w:rPr>
              <w:t>Morales-Ramírez</w:t>
            </w:r>
            <w:r w:rsidR="00840CA6" w:rsidRPr="00D8338F">
              <w:rPr>
                <w:rFonts w:ascii="Arial" w:hAnsi="Arial" w:cs="Arial"/>
                <w:sz w:val="18"/>
                <w:szCs w:val="18"/>
                <w:lang w:val="es-ES"/>
              </w:rPr>
              <w:t xml:space="preserve">. </w:t>
            </w:r>
            <w:r w:rsidRPr="00D8338F">
              <w:rPr>
                <w:rFonts w:ascii="Arial" w:hAnsi="Arial" w:cs="Arial"/>
              </w:rPr>
              <w:t xml:space="preserve"> </w:t>
            </w:r>
            <w:r w:rsidRPr="00D8338F">
              <w:rPr>
                <w:rFonts w:ascii="Arial" w:hAnsi="Arial" w:cs="Arial"/>
                <w:sz w:val="18"/>
                <w:szCs w:val="18"/>
              </w:rPr>
              <w:t xml:space="preserve">Dinoflagelados marinos del orden Dinophysiales (Dinophyta) del Parque Nacional Isla del Coco, Pacífico Tropical Oriental. </w:t>
            </w:r>
          </w:p>
          <w:p w:rsidR="009C1692" w:rsidRPr="00D8338F" w:rsidRDefault="009C1692" w:rsidP="009C1692">
            <w:pPr>
              <w:autoSpaceDE w:val="0"/>
              <w:autoSpaceDN w:val="0"/>
              <w:adjustRightInd w:val="0"/>
              <w:jc w:val="both"/>
              <w:rPr>
                <w:rFonts w:ascii="Arial" w:hAnsi="Arial" w:cs="Arial"/>
              </w:rPr>
            </w:pPr>
          </w:p>
          <w:p w:rsidR="00893D8D" w:rsidRPr="00D8338F" w:rsidRDefault="00893D8D" w:rsidP="00893D8D">
            <w:pPr>
              <w:rPr>
                <w:rFonts w:ascii="Arial" w:hAnsi="Arial" w:cs="Arial"/>
                <w:sz w:val="20"/>
                <w:szCs w:val="20"/>
              </w:rPr>
            </w:pPr>
          </w:p>
          <w:p w:rsidR="00893D8D" w:rsidRPr="00D8338F" w:rsidRDefault="00893D8D" w:rsidP="00BD20A0">
            <w:pPr>
              <w:rPr>
                <w:rFonts w:ascii="Arial" w:hAnsi="Arial" w:cs="Arial"/>
                <w:sz w:val="18"/>
                <w:szCs w:val="18"/>
              </w:rPr>
            </w:pPr>
          </w:p>
        </w:tc>
      </w:tr>
      <w:tr w:rsidR="00DF21F7" w:rsidRPr="00D8338F" w:rsidTr="00893D8D">
        <w:tc>
          <w:tcPr>
            <w:tcW w:w="9154" w:type="dxa"/>
          </w:tcPr>
          <w:p w:rsidR="00DF21F7" w:rsidRPr="00D8338F" w:rsidRDefault="00DF21F7" w:rsidP="00BD20A0">
            <w:pPr>
              <w:rPr>
                <w:rFonts w:ascii="Arial" w:hAnsi="Arial" w:cs="Arial"/>
                <w:sz w:val="20"/>
                <w:szCs w:val="20"/>
              </w:rPr>
            </w:pPr>
            <w:r w:rsidRPr="00D8338F">
              <w:rPr>
                <w:rFonts w:ascii="Arial" w:hAnsi="Arial" w:cs="Arial"/>
                <w:sz w:val="20"/>
                <w:szCs w:val="20"/>
              </w:rPr>
              <w:lastRenderedPageBreak/>
              <w:t>Títulos de las ponencias y participa</w:t>
            </w:r>
            <w:r w:rsidR="00E664AA" w:rsidRPr="00D8338F">
              <w:rPr>
                <w:rFonts w:ascii="Arial" w:hAnsi="Arial" w:cs="Arial"/>
                <w:sz w:val="20"/>
                <w:szCs w:val="20"/>
              </w:rPr>
              <w:t>ción en eventos, lugar y fechas:</w:t>
            </w:r>
          </w:p>
          <w:p w:rsidR="001B143C" w:rsidRPr="00D8338F" w:rsidRDefault="001B143C" w:rsidP="001B143C">
            <w:pPr>
              <w:rPr>
                <w:rFonts w:ascii="Arial" w:hAnsi="Arial" w:cs="Arial"/>
                <w:sz w:val="18"/>
                <w:szCs w:val="18"/>
                <w:lang w:val="es-ES"/>
              </w:rPr>
            </w:pPr>
          </w:p>
          <w:p w:rsidR="001B143C" w:rsidRDefault="001B143C" w:rsidP="001B143C">
            <w:pPr>
              <w:rPr>
                <w:rFonts w:ascii="Arial" w:hAnsi="Arial" w:cs="Arial"/>
                <w:bCs/>
                <w:i/>
                <w:iCs/>
                <w:sz w:val="18"/>
                <w:szCs w:val="18"/>
              </w:rPr>
            </w:pPr>
            <w:r w:rsidRPr="00D8338F">
              <w:rPr>
                <w:rFonts w:ascii="Arial" w:hAnsi="Arial" w:cs="Arial"/>
                <w:sz w:val="18"/>
                <w:szCs w:val="18"/>
                <w:lang w:val="es-ES"/>
              </w:rPr>
              <w:t>A.Morales-Ramírez</w:t>
            </w:r>
            <w:r w:rsidRPr="00D8338F">
              <w:rPr>
                <w:rFonts w:ascii="Arial" w:hAnsi="Arial" w:cs="Arial"/>
                <w:i/>
                <w:sz w:val="18"/>
                <w:szCs w:val="18"/>
                <w:lang w:val="es-ES"/>
              </w:rPr>
              <w:t>. “</w:t>
            </w:r>
            <w:r w:rsidRPr="00D8338F">
              <w:rPr>
                <w:rFonts w:ascii="Arial" w:hAnsi="Arial" w:cs="Arial"/>
                <w:bCs/>
                <w:i/>
                <w:iCs/>
                <w:sz w:val="18"/>
                <w:szCs w:val="18"/>
                <w:lang w:val="es-ES_tradnl"/>
              </w:rPr>
              <w:t>La importancia del monitoreo del plancton marino: aportes a la gestión de AMP”</w:t>
            </w:r>
            <w:r w:rsidRPr="00D8338F">
              <w:rPr>
                <w:rFonts w:ascii="Arial" w:hAnsi="Arial" w:cs="Arial"/>
                <w:bCs/>
                <w:i/>
                <w:iCs/>
                <w:sz w:val="18"/>
                <w:szCs w:val="18"/>
              </w:rPr>
              <w:t xml:space="preserve"> </w:t>
            </w:r>
            <w:r w:rsidR="00C06203" w:rsidRPr="00D8338F">
              <w:rPr>
                <w:rFonts w:ascii="Arial" w:hAnsi="Arial" w:cs="Arial"/>
                <w:bCs/>
                <w:i/>
                <w:iCs/>
                <w:sz w:val="18"/>
                <w:szCs w:val="18"/>
              </w:rPr>
              <w:t xml:space="preserve">. </w:t>
            </w:r>
          </w:p>
          <w:p w:rsidR="00835946" w:rsidRPr="00D8338F" w:rsidRDefault="00835946" w:rsidP="001B143C">
            <w:pPr>
              <w:rPr>
                <w:rFonts w:ascii="Arial" w:hAnsi="Arial" w:cs="Arial"/>
                <w:i/>
                <w:sz w:val="18"/>
                <w:szCs w:val="18"/>
              </w:rPr>
            </w:pPr>
          </w:p>
          <w:p w:rsidR="00911E61" w:rsidRDefault="001B143C" w:rsidP="00911E61">
            <w:pPr>
              <w:rPr>
                <w:rFonts w:ascii="Arial" w:hAnsi="Arial" w:cs="Arial"/>
                <w:sz w:val="18"/>
                <w:szCs w:val="18"/>
              </w:rPr>
            </w:pPr>
            <w:r w:rsidRPr="00D8338F">
              <w:rPr>
                <w:rFonts w:ascii="Arial" w:hAnsi="Arial" w:cs="Arial"/>
                <w:sz w:val="18"/>
                <w:szCs w:val="18"/>
              </w:rPr>
              <w:t>En Taller “La investigación científica para la toma de decisiones en las Áreas de Conservación de Costa Rica con componente marino”</w:t>
            </w:r>
            <w:r w:rsidRPr="00D8338F">
              <w:rPr>
                <w:rFonts w:ascii="Arial" w:hAnsi="Arial" w:cs="Arial"/>
                <w:i/>
                <w:sz w:val="18"/>
                <w:szCs w:val="18"/>
              </w:rPr>
              <w:t>.</w:t>
            </w:r>
            <w:r w:rsidRPr="00D8338F">
              <w:rPr>
                <w:rFonts w:ascii="Arial" w:hAnsi="Arial" w:cs="Arial"/>
                <w:sz w:val="18"/>
                <w:szCs w:val="18"/>
              </w:rPr>
              <w:t xml:space="preserve"> Ciudad de la Investigación</w:t>
            </w:r>
            <w:r w:rsidR="000D742D" w:rsidRPr="00D8338F">
              <w:rPr>
                <w:rFonts w:ascii="Arial" w:hAnsi="Arial" w:cs="Arial"/>
                <w:sz w:val="18"/>
                <w:szCs w:val="18"/>
              </w:rPr>
              <w:t>.</w:t>
            </w:r>
            <w:r w:rsidR="00911E61">
              <w:rPr>
                <w:rFonts w:ascii="Arial" w:hAnsi="Arial" w:cs="Arial"/>
                <w:sz w:val="18"/>
                <w:szCs w:val="18"/>
              </w:rPr>
              <w:t xml:space="preserve"> Noviembre 2012</w:t>
            </w:r>
          </w:p>
          <w:p w:rsidR="00911E61" w:rsidRDefault="00911E61" w:rsidP="00911E61">
            <w:pPr>
              <w:rPr>
                <w:rFonts w:ascii="Arial" w:hAnsi="Arial" w:cs="Arial"/>
                <w:lang w:val="en-US"/>
              </w:rPr>
            </w:pPr>
          </w:p>
          <w:p w:rsidR="00893D8D" w:rsidRPr="00911E61" w:rsidRDefault="00911E61" w:rsidP="00911E61">
            <w:pPr>
              <w:rPr>
                <w:rFonts w:ascii="Arial" w:hAnsi="Arial" w:cs="Arial"/>
                <w:sz w:val="18"/>
                <w:szCs w:val="18"/>
              </w:rPr>
            </w:pPr>
            <w:r w:rsidRPr="00911E61">
              <w:rPr>
                <w:rFonts w:ascii="Arial" w:hAnsi="Arial" w:cs="Arial"/>
                <w:sz w:val="18"/>
                <w:szCs w:val="18"/>
                <w:lang w:val="en-US"/>
              </w:rPr>
              <w:t xml:space="preserve">Morales-Ramírez, A. M. Corrales, O. Esquivel, E. Suárez-Morales “State of the know of  Copepoda in Costa Rica: diversity and distribution”. Summer Meeting of The Crustacean Society and the Latin American Association of Carcinology. </w:t>
            </w:r>
            <w:r w:rsidRPr="00911E61">
              <w:rPr>
                <w:rFonts w:ascii="Arial" w:hAnsi="Arial" w:cs="Arial"/>
                <w:sz w:val="18"/>
                <w:szCs w:val="18"/>
              </w:rPr>
              <w:t xml:space="preserve">San José – Costa Rica. 07-11 Julio 2013. </w:t>
            </w:r>
          </w:p>
          <w:p w:rsidR="00BF5E59" w:rsidRPr="00D8338F" w:rsidRDefault="00893D8D" w:rsidP="00893D8D">
            <w:pPr>
              <w:shd w:val="clear" w:color="auto" w:fill="FFFFFF"/>
              <w:ind w:hanging="284"/>
              <w:rPr>
                <w:rFonts w:ascii="Arial" w:hAnsi="Arial" w:cs="Arial"/>
                <w:sz w:val="20"/>
                <w:szCs w:val="20"/>
              </w:rPr>
            </w:pPr>
            <w:r w:rsidRPr="00D8338F">
              <w:rPr>
                <w:rFonts w:ascii="Arial" w:hAnsi="Arial" w:cs="Arial"/>
                <w:color w:val="000000"/>
                <w:sz w:val="20"/>
                <w:szCs w:val="20"/>
              </w:rPr>
              <w:t xml:space="preserve">M  </w:t>
            </w:r>
          </w:p>
        </w:tc>
      </w:tr>
      <w:tr w:rsidR="00DF21F7" w:rsidRPr="00D8338F" w:rsidTr="00893D8D">
        <w:tc>
          <w:tcPr>
            <w:tcW w:w="9154" w:type="dxa"/>
          </w:tcPr>
          <w:p w:rsidR="00DF21F7" w:rsidRPr="00D8338F" w:rsidRDefault="00DF21F7" w:rsidP="00BD20A0">
            <w:pPr>
              <w:rPr>
                <w:rFonts w:ascii="Arial" w:hAnsi="Arial" w:cs="Arial"/>
                <w:sz w:val="20"/>
                <w:szCs w:val="20"/>
              </w:rPr>
            </w:pPr>
            <w:r w:rsidRPr="00D8338F">
              <w:rPr>
                <w:rFonts w:ascii="Arial" w:hAnsi="Arial" w:cs="Arial"/>
                <w:sz w:val="20"/>
                <w:szCs w:val="20"/>
              </w:rPr>
              <w:t>Impacto en pr</w:t>
            </w:r>
            <w:r w:rsidR="00E664AA" w:rsidRPr="00D8338F">
              <w:rPr>
                <w:rFonts w:ascii="Arial" w:hAnsi="Arial" w:cs="Arial"/>
                <w:sz w:val="20"/>
                <w:szCs w:val="20"/>
              </w:rPr>
              <w:t>ocesos de enseñanza aprendizaje:</w:t>
            </w:r>
          </w:p>
          <w:p w:rsidR="001B143C" w:rsidRPr="00D8338F" w:rsidRDefault="001B143C" w:rsidP="00BD20A0">
            <w:pPr>
              <w:rPr>
                <w:rFonts w:ascii="Arial" w:hAnsi="Arial" w:cs="Arial"/>
                <w:sz w:val="20"/>
                <w:szCs w:val="20"/>
              </w:rPr>
            </w:pPr>
          </w:p>
          <w:p w:rsidR="001B143C" w:rsidRPr="00D8338F" w:rsidRDefault="001B143C" w:rsidP="00BD20A0">
            <w:pPr>
              <w:rPr>
                <w:rFonts w:ascii="Arial" w:hAnsi="Arial" w:cs="Arial"/>
                <w:sz w:val="18"/>
                <w:szCs w:val="18"/>
              </w:rPr>
            </w:pPr>
            <w:r w:rsidRPr="00D8338F">
              <w:rPr>
                <w:rFonts w:ascii="Arial" w:hAnsi="Arial" w:cs="Arial"/>
                <w:sz w:val="18"/>
                <w:szCs w:val="18"/>
              </w:rPr>
              <w:t xml:space="preserve">Esta investigación ha aportado mucha información que se comparte en los cursos de Grado y Posgrado sobre </w:t>
            </w:r>
          </w:p>
          <w:p w:rsidR="000D742D" w:rsidRPr="00D8338F" w:rsidRDefault="00C06203" w:rsidP="00BD20A0">
            <w:pPr>
              <w:rPr>
                <w:rFonts w:ascii="Arial" w:hAnsi="Arial" w:cs="Arial"/>
                <w:sz w:val="18"/>
                <w:szCs w:val="18"/>
              </w:rPr>
            </w:pPr>
            <w:r w:rsidRPr="00D8338F">
              <w:rPr>
                <w:rFonts w:ascii="Arial" w:hAnsi="Arial" w:cs="Arial"/>
                <w:sz w:val="18"/>
                <w:szCs w:val="18"/>
              </w:rPr>
              <w:t>Ecología del Plancton Marino, Ecología del Z</w:t>
            </w:r>
            <w:r w:rsidR="000D742D" w:rsidRPr="00D8338F">
              <w:rPr>
                <w:rFonts w:ascii="Arial" w:hAnsi="Arial" w:cs="Arial"/>
                <w:sz w:val="18"/>
                <w:szCs w:val="18"/>
              </w:rPr>
              <w:t>ooplancton Marino, Oceanografía G</w:t>
            </w:r>
            <w:r w:rsidR="007B5641" w:rsidRPr="00D8338F">
              <w:rPr>
                <w:rFonts w:ascii="Arial" w:hAnsi="Arial" w:cs="Arial"/>
                <w:sz w:val="18"/>
                <w:szCs w:val="18"/>
              </w:rPr>
              <w:t>ene</w:t>
            </w:r>
            <w:r w:rsidR="000D742D" w:rsidRPr="00D8338F">
              <w:rPr>
                <w:rFonts w:ascii="Arial" w:hAnsi="Arial" w:cs="Arial"/>
                <w:sz w:val="18"/>
                <w:szCs w:val="18"/>
              </w:rPr>
              <w:t xml:space="preserve">ral y Biológica. </w:t>
            </w:r>
          </w:p>
          <w:p w:rsidR="00DF21F7" w:rsidRPr="00D8338F" w:rsidRDefault="00DF21F7" w:rsidP="00BD20A0">
            <w:pPr>
              <w:rPr>
                <w:rFonts w:ascii="Arial" w:hAnsi="Arial" w:cs="Arial"/>
                <w:sz w:val="20"/>
                <w:szCs w:val="20"/>
              </w:rPr>
            </w:pPr>
          </w:p>
        </w:tc>
      </w:tr>
      <w:tr w:rsidR="00DF21F7" w:rsidRPr="00D8338F" w:rsidTr="00893D8D">
        <w:tc>
          <w:tcPr>
            <w:tcW w:w="9154" w:type="dxa"/>
          </w:tcPr>
          <w:p w:rsidR="00DF21F7" w:rsidRPr="00D8338F" w:rsidRDefault="00E664AA" w:rsidP="00BD20A0">
            <w:pPr>
              <w:rPr>
                <w:rFonts w:ascii="Arial" w:hAnsi="Arial" w:cs="Arial"/>
                <w:sz w:val="20"/>
                <w:szCs w:val="20"/>
              </w:rPr>
            </w:pPr>
            <w:r w:rsidRPr="00D8338F">
              <w:rPr>
                <w:rFonts w:ascii="Arial" w:hAnsi="Arial" w:cs="Arial"/>
                <w:sz w:val="20"/>
                <w:szCs w:val="20"/>
              </w:rPr>
              <w:t>Otros productos:</w:t>
            </w:r>
          </w:p>
          <w:p w:rsidR="00BF5E59" w:rsidRPr="00D8338F" w:rsidRDefault="00E33E06" w:rsidP="00BF5E59">
            <w:pPr>
              <w:rPr>
                <w:rFonts w:ascii="Arial" w:hAnsi="Arial" w:cs="Arial"/>
                <w:sz w:val="18"/>
                <w:szCs w:val="18"/>
              </w:rPr>
            </w:pPr>
            <w:r w:rsidRPr="00D8338F">
              <w:rPr>
                <w:rFonts w:ascii="Arial" w:hAnsi="Arial" w:cs="Arial"/>
                <w:sz w:val="18"/>
                <w:szCs w:val="18"/>
              </w:rPr>
              <w:t xml:space="preserve"> - </w:t>
            </w:r>
            <w:r w:rsidR="00BF5E59" w:rsidRPr="00D8338F">
              <w:rPr>
                <w:rFonts w:ascii="Arial" w:hAnsi="Arial" w:cs="Arial"/>
                <w:sz w:val="18"/>
                <w:szCs w:val="18"/>
              </w:rPr>
              <w:t>Se participó de un documental producido por Canal 15 sobre investigaciones marinas de en la Isla del Coco</w:t>
            </w:r>
          </w:p>
          <w:p w:rsidR="00DF21F7" w:rsidRPr="00D8338F" w:rsidRDefault="00E33E06" w:rsidP="00BF5E59">
            <w:pPr>
              <w:rPr>
                <w:rFonts w:ascii="Arial" w:hAnsi="Arial" w:cs="Arial"/>
                <w:sz w:val="20"/>
                <w:szCs w:val="20"/>
              </w:rPr>
            </w:pPr>
            <w:r w:rsidRPr="00D8338F">
              <w:rPr>
                <w:rFonts w:ascii="Arial" w:hAnsi="Arial" w:cs="Arial"/>
                <w:sz w:val="18"/>
                <w:szCs w:val="18"/>
              </w:rPr>
              <w:t xml:space="preserve"> - </w:t>
            </w:r>
            <w:r w:rsidR="00BF5E59" w:rsidRPr="00D8338F">
              <w:rPr>
                <w:rFonts w:ascii="Arial" w:hAnsi="Arial" w:cs="Arial"/>
                <w:sz w:val="18"/>
                <w:szCs w:val="18"/>
              </w:rPr>
              <w:t>Una filmación de zooplancton vivo</w:t>
            </w:r>
            <w:r w:rsidR="00893D8D" w:rsidRPr="00D8338F">
              <w:rPr>
                <w:rFonts w:ascii="Arial" w:hAnsi="Arial" w:cs="Arial"/>
                <w:sz w:val="18"/>
                <w:szCs w:val="18"/>
              </w:rPr>
              <w:t xml:space="preserve"> por espacio de una hora </w:t>
            </w:r>
            <w:r w:rsidR="00BF5E59" w:rsidRPr="00D8338F">
              <w:rPr>
                <w:rFonts w:ascii="Arial" w:hAnsi="Arial" w:cs="Arial"/>
                <w:sz w:val="18"/>
                <w:szCs w:val="18"/>
              </w:rPr>
              <w:t xml:space="preserve"> que debe de ser editada.</w:t>
            </w:r>
          </w:p>
        </w:tc>
      </w:tr>
    </w:tbl>
    <w:p w:rsidR="00DF21F7" w:rsidRPr="00D8338F" w:rsidRDefault="00DF21F7" w:rsidP="00DF21F7">
      <w:pPr>
        <w:rPr>
          <w:rFonts w:ascii="Arial" w:hAnsi="Arial" w:cs="Arial"/>
          <w:b/>
        </w:rPr>
      </w:pPr>
    </w:p>
    <w:p w:rsidR="00DF21F7" w:rsidRPr="00D8338F" w:rsidRDefault="00DF21F7" w:rsidP="00DF21F7">
      <w:pPr>
        <w:pStyle w:val="Prrafodelista"/>
        <w:numPr>
          <w:ilvl w:val="0"/>
          <w:numId w:val="1"/>
        </w:numPr>
        <w:rPr>
          <w:rFonts w:ascii="Arial" w:hAnsi="Arial" w:cs="Arial"/>
          <w:b/>
        </w:rPr>
      </w:pPr>
      <w:r w:rsidRPr="00D8338F">
        <w:rPr>
          <w:rFonts w:ascii="Arial" w:hAnsi="Arial" w:cs="Arial"/>
          <w:b/>
        </w:rPr>
        <w:t>Trabajos de graduac</w:t>
      </w:r>
      <w:r w:rsidR="00E664AA" w:rsidRPr="00D8338F">
        <w:rPr>
          <w:rFonts w:ascii="Arial" w:hAnsi="Arial" w:cs="Arial"/>
          <w:b/>
        </w:rPr>
        <w:t>ión y participación estudiantil</w:t>
      </w:r>
      <w:r w:rsidR="004E57F3" w:rsidRPr="00D8338F">
        <w:rPr>
          <w:rFonts w:ascii="Arial" w:hAnsi="Arial" w:cs="Arial"/>
          <w:b/>
        </w:rPr>
        <w:t>:</w:t>
      </w:r>
    </w:p>
    <w:tbl>
      <w:tblPr>
        <w:tblStyle w:val="Tablaconcuadrcula"/>
        <w:tblW w:w="0" w:type="auto"/>
        <w:tblLook w:val="04A0"/>
      </w:tblPr>
      <w:tblGrid>
        <w:gridCol w:w="4503"/>
        <w:gridCol w:w="4475"/>
      </w:tblGrid>
      <w:tr w:rsidR="00DF21F7" w:rsidRPr="00D8338F" w:rsidTr="00DF21F7">
        <w:tc>
          <w:tcPr>
            <w:tcW w:w="4503" w:type="dxa"/>
          </w:tcPr>
          <w:p w:rsidR="00DF21F7" w:rsidRPr="00D8338F" w:rsidRDefault="00DF21F7" w:rsidP="00C61D51">
            <w:pPr>
              <w:jc w:val="center"/>
              <w:rPr>
                <w:rFonts w:ascii="Arial" w:hAnsi="Arial" w:cs="Arial"/>
                <w:b/>
                <w:sz w:val="20"/>
                <w:szCs w:val="20"/>
              </w:rPr>
            </w:pPr>
            <w:r w:rsidRPr="00D8338F">
              <w:rPr>
                <w:rFonts w:ascii="Arial" w:hAnsi="Arial" w:cs="Arial"/>
                <w:b/>
                <w:sz w:val="20"/>
                <w:szCs w:val="20"/>
              </w:rPr>
              <w:t>Asistentes</w:t>
            </w:r>
          </w:p>
        </w:tc>
        <w:tc>
          <w:tcPr>
            <w:tcW w:w="4475" w:type="dxa"/>
          </w:tcPr>
          <w:p w:rsidR="00DF21F7" w:rsidRPr="00D8338F" w:rsidRDefault="00DF21F7" w:rsidP="00C61D51">
            <w:pPr>
              <w:jc w:val="center"/>
              <w:rPr>
                <w:rFonts w:ascii="Arial" w:hAnsi="Arial" w:cs="Arial"/>
                <w:b/>
                <w:sz w:val="20"/>
                <w:szCs w:val="20"/>
              </w:rPr>
            </w:pPr>
            <w:r w:rsidRPr="00D8338F">
              <w:rPr>
                <w:rFonts w:ascii="Arial" w:hAnsi="Arial" w:cs="Arial"/>
                <w:b/>
                <w:sz w:val="20"/>
                <w:szCs w:val="20"/>
              </w:rPr>
              <w:t>Labores ejecutadas</w:t>
            </w:r>
          </w:p>
        </w:tc>
      </w:tr>
      <w:tr w:rsidR="00DF21F7" w:rsidRPr="00D8338F" w:rsidTr="00DF21F7">
        <w:tc>
          <w:tcPr>
            <w:tcW w:w="4503" w:type="dxa"/>
          </w:tcPr>
          <w:p w:rsidR="00DF21F7" w:rsidRPr="00D8338F" w:rsidRDefault="00AA47EF" w:rsidP="00DF21F7">
            <w:pPr>
              <w:rPr>
                <w:rFonts w:ascii="Arial" w:hAnsi="Arial" w:cs="Arial"/>
                <w:sz w:val="20"/>
                <w:szCs w:val="20"/>
              </w:rPr>
            </w:pPr>
            <w:r w:rsidRPr="00D8338F">
              <w:rPr>
                <w:rFonts w:ascii="Arial" w:hAnsi="Arial" w:cs="Arial"/>
                <w:sz w:val="20"/>
                <w:szCs w:val="20"/>
              </w:rPr>
              <w:t>Marco Corrales</w:t>
            </w:r>
          </w:p>
        </w:tc>
        <w:tc>
          <w:tcPr>
            <w:tcW w:w="4475" w:type="dxa"/>
          </w:tcPr>
          <w:p w:rsidR="00DF21F7" w:rsidRPr="00D8338F" w:rsidRDefault="00AA47EF" w:rsidP="00AA47EF">
            <w:pPr>
              <w:rPr>
                <w:rFonts w:ascii="Arial" w:hAnsi="Arial" w:cs="Arial"/>
                <w:sz w:val="20"/>
                <w:szCs w:val="20"/>
              </w:rPr>
            </w:pPr>
            <w:r w:rsidRPr="00D8338F">
              <w:rPr>
                <w:rFonts w:ascii="Arial" w:hAnsi="Arial" w:cs="Arial"/>
                <w:sz w:val="20"/>
                <w:szCs w:val="20"/>
              </w:rPr>
              <w:t>Trabajo de campo, tratamiento de las muestras, determinación de biomasas, análisis cualitativo y cuantitativo, levantamiento de especies, generación base de datos y graficación</w:t>
            </w:r>
            <w:r w:rsidR="00840CA6" w:rsidRPr="00D8338F">
              <w:rPr>
                <w:rFonts w:ascii="Arial" w:hAnsi="Arial" w:cs="Arial"/>
                <w:sz w:val="20"/>
                <w:szCs w:val="20"/>
              </w:rPr>
              <w:t>, componente zooplancton</w:t>
            </w:r>
          </w:p>
        </w:tc>
      </w:tr>
      <w:tr w:rsidR="00AA47EF" w:rsidRPr="00D8338F" w:rsidTr="00DF21F7">
        <w:tc>
          <w:tcPr>
            <w:tcW w:w="4503" w:type="dxa"/>
          </w:tcPr>
          <w:p w:rsidR="00AA47EF" w:rsidRPr="00D8338F" w:rsidRDefault="00AA47EF" w:rsidP="00DF21F7">
            <w:pPr>
              <w:rPr>
                <w:rFonts w:ascii="Arial" w:hAnsi="Arial" w:cs="Arial"/>
                <w:sz w:val="20"/>
                <w:szCs w:val="20"/>
              </w:rPr>
            </w:pPr>
            <w:r w:rsidRPr="00D8338F">
              <w:rPr>
                <w:rFonts w:ascii="Arial" w:hAnsi="Arial" w:cs="Arial"/>
                <w:sz w:val="20"/>
                <w:szCs w:val="20"/>
              </w:rPr>
              <w:t>Octavio Esquivel</w:t>
            </w:r>
          </w:p>
        </w:tc>
        <w:tc>
          <w:tcPr>
            <w:tcW w:w="4475" w:type="dxa"/>
          </w:tcPr>
          <w:p w:rsidR="00AA47EF" w:rsidRPr="00D8338F" w:rsidRDefault="00AA47EF" w:rsidP="00DF21F7">
            <w:pPr>
              <w:rPr>
                <w:rFonts w:ascii="Arial" w:hAnsi="Arial" w:cs="Arial"/>
                <w:sz w:val="20"/>
                <w:szCs w:val="20"/>
              </w:rPr>
            </w:pPr>
            <w:r w:rsidRPr="00D8338F">
              <w:rPr>
                <w:rFonts w:ascii="Arial" w:hAnsi="Arial" w:cs="Arial"/>
                <w:sz w:val="20"/>
                <w:szCs w:val="20"/>
              </w:rPr>
              <w:t>Tratamiento de muestras tomadas en parches de arrecifes coralinos en Bahía Wafer, Chatham y Weston. Análisis cualitativo y cuantitativo, determinación de biomasas</w:t>
            </w:r>
            <w:r w:rsidR="00840CA6" w:rsidRPr="00D8338F">
              <w:rPr>
                <w:rFonts w:ascii="Arial" w:hAnsi="Arial" w:cs="Arial"/>
                <w:sz w:val="20"/>
                <w:szCs w:val="20"/>
              </w:rPr>
              <w:t>, componente zooplancton</w:t>
            </w:r>
          </w:p>
        </w:tc>
      </w:tr>
      <w:tr w:rsidR="009C1692" w:rsidRPr="00D8338F" w:rsidTr="00DF21F7">
        <w:tc>
          <w:tcPr>
            <w:tcW w:w="4503" w:type="dxa"/>
          </w:tcPr>
          <w:p w:rsidR="009C1692" w:rsidRPr="00D8338F" w:rsidRDefault="009C1692" w:rsidP="00DF21F7">
            <w:pPr>
              <w:rPr>
                <w:rFonts w:ascii="Arial" w:hAnsi="Arial" w:cs="Arial"/>
                <w:sz w:val="20"/>
                <w:szCs w:val="20"/>
              </w:rPr>
            </w:pPr>
            <w:r w:rsidRPr="00D8338F">
              <w:rPr>
                <w:rFonts w:ascii="Arial" w:hAnsi="Arial" w:cs="Arial"/>
                <w:bCs/>
                <w:sz w:val="20"/>
                <w:szCs w:val="20"/>
              </w:rPr>
              <w:t>Johan Mora Córdoba</w:t>
            </w:r>
          </w:p>
        </w:tc>
        <w:tc>
          <w:tcPr>
            <w:tcW w:w="4475" w:type="dxa"/>
          </w:tcPr>
          <w:p w:rsidR="009C1692" w:rsidRPr="00D8338F" w:rsidRDefault="000C2D21" w:rsidP="000C2D21">
            <w:pPr>
              <w:rPr>
                <w:rFonts w:ascii="Arial" w:hAnsi="Arial" w:cs="Arial"/>
                <w:sz w:val="20"/>
                <w:szCs w:val="20"/>
              </w:rPr>
            </w:pPr>
            <w:r w:rsidRPr="00D8338F">
              <w:rPr>
                <w:rFonts w:ascii="Arial" w:hAnsi="Arial" w:cs="Arial"/>
                <w:sz w:val="20"/>
                <w:szCs w:val="20"/>
              </w:rPr>
              <w:t>Análisis de las muestras, elaboración lista de especies, cuantificación abundancias, preparación base de datos</w:t>
            </w:r>
            <w:r w:rsidR="00840CA6" w:rsidRPr="00D8338F">
              <w:rPr>
                <w:rFonts w:ascii="Arial" w:hAnsi="Arial" w:cs="Arial"/>
                <w:sz w:val="20"/>
                <w:szCs w:val="20"/>
              </w:rPr>
              <w:t>, componente fitoplancton</w:t>
            </w:r>
          </w:p>
        </w:tc>
      </w:tr>
    </w:tbl>
    <w:p w:rsidR="00C61D51" w:rsidRPr="00D8338F" w:rsidRDefault="00C61D51" w:rsidP="00C61D51">
      <w:pPr>
        <w:rPr>
          <w:rFonts w:ascii="Arial" w:hAnsi="Arial" w:cs="Arial"/>
          <w:sz w:val="18"/>
          <w:szCs w:val="18"/>
        </w:rPr>
      </w:pPr>
      <w:r w:rsidRPr="00D8338F">
        <w:rPr>
          <w:rFonts w:ascii="Arial" w:hAnsi="Arial" w:cs="Arial"/>
          <w:sz w:val="18"/>
          <w:szCs w:val="18"/>
        </w:rPr>
        <w:t>*Agregar las celdas que sean necesarias</w:t>
      </w:r>
    </w:p>
    <w:p w:rsidR="00DF21F7" w:rsidRPr="00D8338F" w:rsidRDefault="00DF21F7" w:rsidP="00DF21F7">
      <w:pPr>
        <w:rPr>
          <w:rFonts w:ascii="Arial" w:hAnsi="Arial" w:cs="Arial"/>
          <w:b/>
        </w:rPr>
      </w:pPr>
    </w:p>
    <w:tbl>
      <w:tblPr>
        <w:tblStyle w:val="Tablaconcuadrcula"/>
        <w:tblW w:w="0" w:type="auto"/>
        <w:tblLook w:val="04A0"/>
      </w:tblPr>
      <w:tblGrid>
        <w:gridCol w:w="3652"/>
        <w:gridCol w:w="2835"/>
        <w:gridCol w:w="2567"/>
      </w:tblGrid>
      <w:tr w:rsidR="00C61D51" w:rsidRPr="00D8338F" w:rsidTr="00C61D51">
        <w:tc>
          <w:tcPr>
            <w:tcW w:w="3652" w:type="dxa"/>
          </w:tcPr>
          <w:p w:rsidR="00C61D51" w:rsidRPr="00D8338F" w:rsidRDefault="00C61D51" w:rsidP="00C61D51">
            <w:pPr>
              <w:jc w:val="center"/>
              <w:rPr>
                <w:rFonts w:ascii="Arial" w:hAnsi="Arial" w:cs="Arial"/>
                <w:b/>
                <w:sz w:val="20"/>
                <w:szCs w:val="20"/>
              </w:rPr>
            </w:pPr>
            <w:r w:rsidRPr="00D8338F">
              <w:rPr>
                <w:rFonts w:ascii="Arial" w:hAnsi="Arial" w:cs="Arial"/>
                <w:b/>
                <w:sz w:val="20"/>
                <w:szCs w:val="20"/>
              </w:rPr>
              <w:t>Título de las tesis involucradas en el proyecto</w:t>
            </w:r>
          </w:p>
        </w:tc>
        <w:tc>
          <w:tcPr>
            <w:tcW w:w="2835" w:type="dxa"/>
          </w:tcPr>
          <w:p w:rsidR="00C61D51" w:rsidRPr="00D8338F" w:rsidRDefault="00C61D51" w:rsidP="00C61D51">
            <w:pPr>
              <w:jc w:val="center"/>
              <w:rPr>
                <w:rFonts w:ascii="Arial" w:hAnsi="Arial" w:cs="Arial"/>
                <w:b/>
                <w:sz w:val="20"/>
                <w:szCs w:val="20"/>
              </w:rPr>
            </w:pPr>
            <w:r w:rsidRPr="00D8338F">
              <w:rPr>
                <w:rFonts w:ascii="Arial" w:hAnsi="Arial" w:cs="Arial"/>
                <w:b/>
                <w:sz w:val="20"/>
                <w:szCs w:val="20"/>
              </w:rPr>
              <w:t>Nombre de los/las estudiantes</w:t>
            </w:r>
          </w:p>
        </w:tc>
        <w:tc>
          <w:tcPr>
            <w:tcW w:w="2567" w:type="dxa"/>
          </w:tcPr>
          <w:p w:rsidR="00C61D51" w:rsidRPr="00D8338F" w:rsidRDefault="00C61D51" w:rsidP="00C61D51">
            <w:pPr>
              <w:jc w:val="center"/>
              <w:rPr>
                <w:rFonts w:ascii="Arial" w:hAnsi="Arial" w:cs="Arial"/>
                <w:b/>
                <w:sz w:val="20"/>
                <w:szCs w:val="20"/>
              </w:rPr>
            </w:pPr>
            <w:r w:rsidRPr="00D8338F">
              <w:rPr>
                <w:rFonts w:ascii="Arial" w:hAnsi="Arial" w:cs="Arial"/>
                <w:b/>
                <w:sz w:val="20"/>
                <w:szCs w:val="20"/>
              </w:rPr>
              <w:t>Grado</w:t>
            </w:r>
          </w:p>
        </w:tc>
      </w:tr>
      <w:tr w:rsidR="00C61D51" w:rsidRPr="00D8338F" w:rsidTr="00C61D51">
        <w:tc>
          <w:tcPr>
            <w:tcW w:w="3652" w:type="dxa"/>
          </w:tcPr>
          <w:p w:rsidR="00AA47EF" w:rsidRPr="00D8338F" w:rsidRDefault="00AA47EF" w:rsidP="00AA47EF">
            <w:pPr>
              <w:jc w:val="both"/>
              <w:rPr>
                <w:rFonts w:ascii="Arial" w:hAnsi="Arial" w:cs="Arial"/>
                <w:sz w:val="20"/>
                <w:szCs w:val="20"/>
              </w:rPr>
            </w:pPr>
          </w:p>
          <w:p w:rsidR="00AA47EF" w:rsidRPr="00D8338F" w:rsidRDefault="00AA47EF" w:rsidP="00AA47EF">
            <w:pPr>
              <w:rPr>
                <w:rFonts w:ascii="Arial" w:hAnsi="Arial" w:cs="Arial"/>
                <w:sz w:val="20"/>
                <w:szCs w:val="20"/>
              </w:rPr>
            </w:pPr>
            <w:r w:rsidRPr="00D8338F">
              <w:rPr>
                <w:rFonts w:ascii="Arial" w:hAnsi="Arial" w:cs="Arial"/>
                <w:sz w:val="20"/>
                <w:szCs w:val="20"/>
              </w:rPr>
              <w:t>Urocordados Pelágicos (Chordata) de Costa Rica: Biología y sistemática</w:t>
            </w:r>
          </w:p>
          <w:p w:rsidR="00C61D51" w:rsidRPr="00D8338F" w:rsidRDefault="00C61D51" w:rsidP="00BD20A0">
            <w:pPr>
              <w:rPr>
                <w:rFonts w:ascii="Arial" w:hAnsi="Arial" w:cs="Arial"/>
                <w:b/>
                <w:sz w:val="20"/>
                <w:szCs w:val="20"/>
              </w:rPr>
            </w:pPr>
          </w:p>
        </w:tc>
        <w:tc>
          <w:tcPr>
            <w:tcW w:w="2835" w:type="dxa"/>
          </w:tcPr>
          <w:p w:rsidR="00AA47EF" w:rsidRPr="00D8338F" w:rsidRDefault="00AA47EF" w:rsidP="00AA47EF">
            <w:pPr>
              <w:jc w:val="center"/>
              <w:rPr>
                <w:rFonts w:ascii="Arial" w:hAnsi="Arial" w:cs="Arial"/>
                <w:sz w:val="20"/>
                <w:szCs w:val="20"/>
              </w:rPr>
            </w:pPr>
          </w:p>
          <w:p w:rsidR="00C61D51" w:rsidRPr="00D8338F" w:rsidRDefault="00AA47EF" w:rsidP="00AA47EF">
            <w:pPr>
              <w:jc w:val="center"/>
              <w:rPr>
                <w:rFonts w:ascii="Arial" w:hAnsi="Arial" w:cs="Arial"/>
                <w:sz w:val="20"/>
                <w:szCs w:val="20"/>
              </w:rPr>
            </w:pPr>
            <w:r w:rsidRPr="00D8338F">
              <w:rPr>
                <w:rFonts w:ascii="Arial" w:hAnsi="Arial" w:cs="Arial"/>
                <w:sz w:val="20"/>
                <w:szCs w:val="20"/>
              </w:rPr>
              <w:t>Marco Corrales</w:t>
            </w:r>
          </w:p>
        </w:tc>
        <w:tc>
          <w:tcPr>
            <w:tcW w:w="2567" w:type="dxa"/>
          </w:tcPr>
          <w:p w:rsidR="00AA47EF" w:rsidRPr="00D8338F" w:rsidRDefault="00AA47EF" w:rsidP="00AA47EF">
            <w:pPr>
              <w:jc w:val="center"/>
              <w:rPr>
                <w:rFonts w:ascii="Arial" w:hAnsi="Arial" w:cs="Arial"/>
                <w:sz w:val="20"/>
                <w:szCs w:val="20"/>
              </w:rPr>
            </w:pPr>
          </w:p>
          <w:p w:rsidR="00C61D51" w:rsidRPr="00D8338F" w:rsidRDefault="00AA47EF" w:rsidP="00AA47EF">
            <w:pPr>
              <w:jc w:val="center"/>
              <w:rPr>
                <w:rFonts w:ascii="Arial" w:hAnsi="Arial" w:cs="Arial"/>
                <w:sz w:val="20"/>
                <w:szCs w:val="20"/>
              </w:rPr>
            </w:pPr>
            <w:r w:rsidRPr="00D8338F">
              <w:rPr>
                <w:rFonts w:ascii="Arial" w:hAnsi="Arial" w:cs="Arial"/>
                <w:sz w:val="20"/>
                <w:szCs w:val="20"/>
              </w:rPr>
              <w:t>Licenciatura</w:t>
            </w:r>
            <w:r w:rsidR="00911E61">
              <w:rPr>
                <w:rFonts w:ascii="Arial" w:hAnsi="Arial" w:cs="Arial"/>
                <w:sz w:val="20"/>
                <w:szCs w:val="20"/>
              </w:rPr>
              <w:t>. Se defenderá en diciembre 2014</w:t>
            </w:r>
          </w:p>
        </w:tc>
      </w:tr>
      <w:tr w:rsidR="00AA47EF" w:rsidRPr="00D8338F" w:rsidTr="00C61D51">
        <w:tc>
          <w:tcPr>
            <w:tcW w:w="3652" w:type="dxa"/>
          </w:tcPr>
          <w:p w:rsidR="00AA47EF" w:rsidRPr="00D8338F" w:rsidRDefault="00AA47EF" w:rsidP="00AA47EF">
            <w:pPr>
              <w:rPr>
                <w:rFonts w:ascii="Arial" w:hAnsi="Arial" w:cs="Arial"/>
                <w:sz w:val="20"/>
                <w:szCs w:val="20"/>
              </w:rPr>
            </w:pPr>
            <w:r w:rsidRPr="00D8338F">
              <w:rPr>
                <w:rFonts w:ascii="Arial" w:hAnsi="Arial" w:cs="Arial"/>
                <w:sz w:val="20"/>
                <w:szCs w:val="20"/>
              </w:rPr>
              <w:t>Abundancia, diversidad, biomasa y composición del zooplancton, asociado a los parches de arrecife coralino en el l Área de Conservación Marina Isla del Coco (ACMIC), Pacífico de Costa Rica</w:t>
            </w:r>
          </w:p>
          <w:p w:rsidR="00AA47EF" w:rsidRPr="00D8338F" w:rsidRDefault="00AA47EF" w:rsidP="00AA47EF">
            <w:pPr>
              <w:jc w:val="both"/>
              <w:rPr>
                <w:rFonts w:ascii="Arial" w:hAnsi="Arial" w:cs="Arial"/>
                <w:sz w:val="20"/>
                <w:szCs w:val="20"/>
              </w:rPr>
            </w:pPr>
          </w:p>
        </w:tc>
        <w:tc>
          <w:tcPr>
            <w:tcW w:w="2835" w:type="dxa"/>
          </w:tcPr>
          <w:p w:rsidR="00AA47EF" w:rsidRPr="00D8338F" w:rsidRDefault="00AA47EF" w:rsidP="00AA47EF">
            <w:pPr>
              <w:jc w:val="center"/>
              <w:rPr>
                <w:rFonts w:ascii="Arial" w:hAnsi="Arial" w:cs="Arial"/>
                <w:sz w:val="20"/>
                <w:szCs w:val="20"/>
              </w:rPr>
            </w:pPr>
            <w:r w:rsidRPr="00D8338F">
              <w:rPr>
                <w:rFonts w:ascii="Arial" w:hAnsi="Arial" w:cs="Arial"/>
                <w:sz w:val="20"/>
                <w:szCs w:val="20"/>
              </w:rPr>
              <w:t>Octavio Esquivel Garrote</w:t>
            </w:r>
          </w:p>
        </w:tc>
        <w:tc>
          <w:tcPr>
            <w:tcW w:w="2567" w:type="dxa"/>
          </w:tcPr>
          <w:p w:rsidR="00AA47EF" w:rsidRPr="00D8338F" w:rsidRDefault="00AA47EF" w:rsidP="00AA47EF">
            <w:pPr>
              <w:jc w:val="center"/>
              <w:rPr>
                <w:rFonts w:ascii="Arial" w:hAnsi="Arial" w:cs="Arial"/>
                <w:sz w:val="20"/>
                <w:szCs w:val="20"/>
              </w:rPr>
            </w:pPr>
            <w:r w:rsidRPr="00D8338F">
              <w:rPr>
                <w:rFonts w:ascii="Arial" w:hAnsi="Arial" w:cs="Arial"/>
                <w:sz w:val="20"/>
                <w:szCs w:val="20"/>
              </w:rPr>
              <w:t>Licenciatura</w:t>
            </w:r>
            <w:r w:rsidR="00911E61">
              <w:rPr>
                <w:rFonts w:ascii="Arial" w:hAnsi="Arial" w:cs="Arial"/>
                <w:sz w:val="20"/>
                <w:szCs w:val="20"/>
              </w:rPr>
              <w:t>. Se defenderá en febrero-marzo 2015</w:t>
            </w:r>
          </w:p>
        </w:tc>
      </w:tr>
    </w:tbl>
    <w:p w:rsidR="00C61D51" w:rsidRPr="00D8338F" w:rsidRDefault="00C61D51" w:rsidP="00C61D51">
      <w:pPr>
        <w:rPr>
          <w:rFonts w:ascii="Arial" w:hAnsi="Arial" w:cs="Arial"/>
          <w:sz w:val="18"/>
          <w:szCs w:val="18"/>
        </w:rPr>
      </w:pPr>
      <w:r w:rsidRPr="00D8338F">
        <w:rPr>
          <w:rFonts w:ascii="Arial" w:hAnsi="Arial" w:cs="Arial"/>
          <w:sz w:val="18"/>
          <w:szCs w:val="18"/>
        </w:rPr>
        <w:t>*Agregar las celdas que sean necesarias</w:t>
      </w:r>
    </w:p>
    <w:p w:rsidR="00C61D51" w:rsidRPr="00D8338F" w:rsidRDefault="00C61D51" w:rsidP="00C61D51">
      <w:pPr>
        <w:pStyle w:val="Prrafodelista"/>
        <w:numPr>
          <w:ilvl w:val="0"/>
          <w:numId w:val="1"/>
        </w:numPr>
        <w:rPr>
          <w:rFonts w:ascii="Arial" w:hAnsi="Arial" w:cs="Arial"/>
          <w:b/>
        </w:rPr>
      </w:pPr>
      <w:r w:rsidRPr="00D8338F">
        <w:rPr>
          <w:rFonts w:ascii="Arial" w:hAnsi="Arial" w:cs="Arial"/>
          <w:b/>
        </w:rPr>
        <w:lastRenderedPageBreak/>
        <w:t>Comentarios generales</w:t>
      </w:r>
      <w:r w:rsidR="004E57F3" w:rsidRPr="00D8338F">
        <w:rPr>
          <w:rFonts w:ascii="Arial" w:hAnsi="Arial" w:cs="Arial"/>
          <w:b/>
        </w:rPr>
        <w:t>:</w:t>
      </w:r>
    </w:p>
    <w:tbl>
      <w:tblPr>
        <w:tblStyle w:val="Tablaconcuadrcula"/>
        <w:tblW w:w="0" w:type="auto"/>
        <w:tblLook w:val="04A0"/>
      </w:tblPr>
      <w:tblGrid>
        <w:gridCol w:w="8978"/>
      </w:tblGrid>
      <w:tr w:rsidR="00C61D51" w:rsidRPr="00D8338F" w:rsidTr="00C61D51">
        <w:tc>
          <w:tcPr>
            <w:tcW w:w="8978" w:type="dxa"/>
          </w:tcPr>
          <w:p w:rsidR="00C61D51" w:rsidRPr="00D8338F" w:rsidRDefault="00C61D51" w:rsidP="00DF21F7">
            <w:pPr>
              <w:rPr>
                <w:rFonts w:ascii="Arial" w:hAnsi="Arial" w:cs="Arial"/>
              </w:rPr>
            </w:pPr>
          </w:p>
          <w:p w:rsidR="00C61D51" w:rsidRPr="00D8338F" w:rsidRDefault="007060A1" w:rsidP="00DF21F7">
            <w:pPr>
              <w:rPr>
                <w:rFonts w:ascii="Arial" w:hAnsi="Arial" w:cs="Arial"/>
              </w:rPr>
            </w:pPr>
            <w:r w:rsidRPr="00D8338F">
              <w:rPr>
                <w:rFonts w:ascii="Arial" w:hAnsi="Arial" w:cs="Arial"/>
              </w:rPr>
              <w:t xml:space="preserve">El proyecto se </w:t>
            </w:r>
            <w:r w:rsidR="0040077A" w:rsidRPr="00D8338F">
              <w:rPr>
                <w:rFonts w:ascii="Arial" w:hAnsi="Arial" w:cs="Arial"/>
              </w:rPr>
              <w:t xml:space="preserve">desarrolló </w:t>
            </w:r>
            <w:r w:rsidRPr="00D8338F">
              <w:rPr>
                <w:rFonts w:ascii="Arial" w:hAnsi="Arial" w:cs="Arial"/>
              </w:rPr>
              <w:t xml:space="preserve">satisfactoriamente. </w:t>
            </w:r>
          </w:p>
          <w:p w:rsidR="00C61D51" w:rsidRPr="00D8338F" w:rsidRDefault="00C61D51" w:rsidP="00DF21F7">
            <w:pPr>
              <w:rPr>
                <w:rFonts w:ascii="Arial" w:hAnsi="Arial" w:cs="Arial"/>
              </w:rPr>
            </w:pPr>
          </w:p>
          <w:p w:rsidR="00C61D51" w:rsidRPr="00D8338F" w:rsidRDefault="00C61D51" w:rsidP="00DF21F7">
            <w:pPr>
              <w:rPr>
                <w:rFonts w:ascii="Arial" w:hAnsi="Arial" w:cs="Arial"/>
              </w:rPr>
            </w:pPr>
          </w:p>
        </w:tc>
      </w:tr>
    </w:tbl>
    <w:p w:rsidR="00C61D51" w:rsidRPr="00D8338F" w:rsidRDefault="00C61D51" w:rsidP="00DF21F7">
      <w:pPr>
        <w:rPr>
          <w:rFonts w:ascii="Arial" w:hAnsi="Arial" w:cs="Arial"/>
          <w:b/>
        </w:rPr>
      </w:pPr>
    </w:p>
    <w:p w:rsidR="00C61D51" w:rsidRPr="00D8338F" w:rsidRDefault="00E664AA" w:rsidP="00C61D51">
      <w:pPr>
        <w:pStyle w:val="Prrafodelista"/>
        <w:numPr>
          <w:ilvl w:val="0"/>
          <w:numId w:val="1"/>
        </w:numPr>
        <w:rPr>
          <w:rFonts w:ascii="Arial" w:hAnsi="Arial" w:cs="Arial"/>
          <w:b/>
        </w:rPr>
      </w:pPr>
      <w:r w:rsidRPr="00D8338F">
        <w:rPr>
          <w:rFonts w:ascii="Arial" w:hAnsi="Arial" w:cs="Arial"/>
          <w:b/>
        </w:rPr>
        <w:t>Informe f</w:t>
      </w:r>
      <w:r w:rsidR="00C61D51" w:rsidRPr="00D8338F">
        <w:rPr>
          <w:rFonts w:ascii="Arial" w:hAnsi="Arial" w:cs="Arial"/>
          <w:b/>
        </w:rPr>
        <w:t>inanciero</w:t>
      </w:r>
      <w:r w:rsidRPr="00D8338F">
        <w:rPr>
          <w:rFonts w:ascii="Arial" w:hAnsi="Arial" w:cs="Arial"/>
          <w:b/>
        </w:rPr>
        <w:t xml:space="preserve"> (adjuntar informe respectivo)</w:t>
      </w:r>
      <w:r w:rsidR="004E57F3" w:rsidRPr="00D8338F">
        <w:rPr>
          <w:rFonts w:ascii="Arial" w:hAnsi="Arial" w:cs="Arial"/>
          <w:b/>
        </w:rPr>
        <w:t>:</w:t>
      </w:r>
    </w:p>
    <w:tbl>
      <w:tblPr>
        <w:tblStyle w:val="Tablaconcuadrcula"/>
        <w:tblW w:w="0" w:type="auto"/>
        <w:tblLook w:val="04A0"/>
      </w:tblPr>
      <w:tblGrid>
        <w:gridCol w:w="8978"/>
      </w:tblGrid>
      <w:tr w:rsidR="00C61D51" w:rsidRPr="00D8338F" w:rsidTr="00C61D51">
        <w:tc>
          <w:tcPr>
            <w:tcW w:w="8978" w:type="dxa"/>
          </w:tcPr>
          <w:p w:rsidR="00C61D51" w:rsidRPr="00D8338F" w:rsidRDefault="00E664AA" w:rsidP="00C61D51">
            <w:pPr>
              <w:rPr>
                <w:rFonts w:ascii="Arial" w:hAnsi="Arial" w:cs="Arial"/>
                <w:sz w:val="20"/>
                <w:szCs w:val="20"/>
              </w:rPr>
            </w:pPr>
            <w:r w:rsidRPr="00D8338F">
              <w:rPr>
                <w:rFonts w:ascii="Arial" w:hAnsi="Arial" w:cs="Arial"/>
                <w:sz w:val="20"/>
                <w:szCs w:val="20"/>
              </w:rPr>
              <w:t>Comentarios:</w:t>
            </w:r>
          </w:p>
          <w:p w:rsidR="00C61D51" w:rsidRPr="00D8338F" w:rsidRDefault="00C61D51" w:rsidP="00E664AA">
            <w:pPr>
              <w:rPr>
                <w:rFonts w:ascii="Arial" w:hAnsi="Arial" w:cs="Arial"/>
                <w:b/>
                <w:sz w:val="20"/>
                <w:szCs w:val="20"/>
              </w:rPr>
            </w:pPr>
          </w:p>
          <w:p w:rsidR="000D742D" w:rsidRPr="00D8338F" w:rsidRDefault="000D742D" w:rsidP="000D742D">
            <w:pPr>
              <w:spacing w:line="360" w:lineRule="auto"/>
              <w:jc w:val="both"/>
              <w:rPr>
                <w:rFonts w:ascii="Arial" w:hAnsi="Arial" w:cs="Arial"/>
              </w:rPr>
            </w:pPr>
            <w:r w:rsidRPr="00D8338F">
              <w:rPr>
                <w:rFonts w:ascii="Arial" w:hAnsi="Arial" w:cs="Arial"/>
              </w:rPr>
              <w:t>Partida</w:t>
            </w:r>
            <w:r w:rsidRPr="00D8338F">
              <w:rPr>
                <w:rFonts w:ascii="Arial" w:hAnsi="Arial" w:cs="Arial"/>
              </w:rPr>
              <w:tab/>
            </w:r>
            <w:r w:rsidRPr="00D8338F">
              <w:rPr>
                <w:rFonts w:ascii="Arial" w:hAnsi="Arial" w:cs="Arial"/>
              </w:rPr>
              <w:tab/>
            </w:r>
            <w:r w:rsidRPr="00D8338F">
              <w:rPr>
                <w:rFonts w:ascii="Arial" w:hAnsi="Arial" w:cs="Arial"/>
              </w:rPr>
              <w:tab/>
              <w:t>Descripción</w:t>
            </w:r>
            <w:r w:rsidRPr="00D8338F">
              <w:rPr>
                <w:rFonts w:ascii="Arial" w:hAnsi="Arial" w:cs="Arial"/>
              </w:rPr>
              <w:tab/>
            </w:r>
            <w:r w:rsidRPr="00D8338F">
              <w:rPr>
                <w:rFonts w:ascii="Arial" w:hAnsi="Arial" w:cs="Arial"/>
              </w:rPr>
              <w:tab/>
              <w:t xml:space="preserve">           Asignado </w:t>
            </w:r>
            <w:r w:rsidRPr="00D8338F">
              <w:rPr>
                <w:rFonts w:ascii="Arial" w:hAnsi="Arial" w:cs="Arial"/>
              </w:rPr>
              <w:tab/>
              <w:t xml:space="preserve">   Ejecutado</w:t>
            </w:r>
          </w:p>
          <w:p w:rsidR="000D742D" w:rsidRPr="00D8338F" w:rsidRDefault="000D742D" w:rsidP="000D742D">
            <w:pPr>
              <w:spacing w:line="360" w:lineRule="auto"/>
              <w:jc w:val="both"/>
              <w:rPr>
                <w:rFonts w:ascii="Arial" w:hAnsi="Arial" w:cs="Arial"/>
              </w:rPr>
            </w:pPr>
            <w:r w:rsidRPr="00D8338F">
              <w:rPr>
                <w:rFonts w:ascii="Arial" w:hAnsi="Arial" w:cs="Arial"/>
              </w:rPr>
              <w:t>1-03-03             Impresión,</w:t>
            </w:r>
            <w:r w:rsidR="00835946">
              <w:rPr>
                <w:rFonts w:ascii="Arial" w:hAnsi="Arial" w:cs="Arial"/>
              </w:rPr>
              <w:t xml:space="preserve"> encuadernación     </w:t>
            </w:r>
            <w:r w:rsidRPr="00D8338F">
              <w:rPr>
                <w:rFonts w:ascii="Arial" w:hAnsi="Arial" w:cs="Arial"/>
              </w:rPr>
              <w:t xml:space="preserve"> </w:t>
            </w:r>
            <w:r w:rsidR="00835946">
              <w:rPr>
                <w:rFonts w:ascii="Arial" w:hAnsi="Arial" w:cs="Arial"/>
              </w:rPr>
              <w:t xml:space="preserve"> </w:t>
            </w:r>
            <w:r w:rsidRPr="00D8338F">
              <w:rPr>
                <w:rFonts w:ascii="Arial" w:hAnsi="Arial" w:cs="Arial"/>
              </w:rPr>
              <w:t>¢ 100,000.00            ¢00.00</w:t>
            </w:r>
          </w:p>
          <w:p w:rsidR="000D742D" w:rsidRPr="00D8338F" w:rsidRDefault="000D742D" w:rsidP="000D742D">
            <w:pPr>
              <w:numPr>
                <w:ilvl w:val="3"/>
                <w:numId w:val="5"/>
              </w:numPr>
              <w:spacing w:line="360" w:lineRule="auto"/>
              <w:jc w:val="both"/>
              <w:rPr>
                <w:rFonts w:ascii="Arial" w:hAnsi="Arial" w:cs="Arial"/>
              </w:rPr>
            </w:pPr>
            <w:r w:rsidRPr="00D8338F">
              <w:rPr>
                <w:rFonts w:ascii="Arial" w:hAnsi="Arial" w:cs="Arial"/>
              </w:rPr>
              <w:t xml:space="preserve"> </w:t>
            </w:r>
            <w:r w:rsidRPr="00D8338F">
              <w:rPr>
                <w:rFonts w:ascii="Arial" w:hAnsi="Arial" w:cs="Arial"/>
              </w:rPr>
              <w:tab/>
              <w:t xml:space="preserve">HA (10 x 10.5 </w:t>
            </w:r>
            <w:r w:rsidR="00835946">
              <w:rPr>
                <w:rFonts w:ascii="Arial" w:hAnsi="Arial" w:cs="Arial"/>
              </w:rPr>
              <w:t xml:space="preserve">meses)      </w:t>
            </w:r>
            <w:r w:rsidRPr="00D8338F">
              <w:rPr>
                <w:rFonts w:ascii="Arial" w:hAnsi="Arial" w:cs="Arial"/>
              </w:rPr>
              <w:t>¢</w:t>
            </w:r>
            <w:r w:rsidR="00835946">
              <w:rPr>
                <w:rFonts w:ascii="Arial" w:hAnsi="Arial" w:cs="Arial"/>
              </w:rPr>
              <w:t xml:space="preserve"> </w:t>
            </w:r>
            <w:r w:rsidRPr="00D8338F">
              <w:rPr>
                <w:rFonts w:ascii="Arial" w:hAnsi="Arial" w:cs="Arial"/>
              </w:rPr>
              <w:t>993,510.00             ¢993,510.00</w:t>
            </w:r>
          </w:p>
          <w:p w:rsidR="00835946" w:rsidRDefault="00835946" w:rsidP="000D742D">
            <w:pPr>
              <w:spacing w:line="360" w:lineRule="auto"/>
              <w:jc w:val="both"/>
              <w:rPr>
                <w:rFonts w:ascii="Arial" w:hAnsi="Arial" w:cs="Arial"/>
              </w:rPr>
            </w:pPr>
          </w:p>
          <w:p w:rsidR="000D742D" w:rsidRPr="00D8338F" w:rsidRDefault="000D742D" w:rsidP="000D742D">
            <w:pPr>
              <w:spacing w:line="360" w:lineRule="auto"/>
              <w:jc w:val="both"/>
              <w:rPr>
                <w:rFonts w:ascii="Arial" w:hAnsi="Arial" w:cs="Arial"/>
              </w:rPr>
            </w:pPr>
            <w:r w:rsidRPr="00D8338F">
              <w:rPr>
                <w:rFonts w:ascii="Arial" w:hAnsi="Arial" w:cs="Arial"/>
              </w:rPr>
              <w:t>Es oportuno aclarar que mediante el proyecto FEES 808-B0-</w:t>
            </w:r>
            <w:r w:rsidR="008657BB" w:rsidRPr="00D8338F">
              <w:rPr>
                <w:rFonts w:ascii="Arial" w:hAnsi="Arial" w:cs="Arial"/>
              </w:rPr>
              <w:t>654 “Interacción océano-atmósfera y diversidad marina en el Parque nacional isla del Coco”,  se efectuaron las 3 campañas para la colecta de muestras alrededor de la Isla.</w:t>
            </w:r>
          </w:p>
          <w:p w:rsidR="000D742D" w:rsidRPr="00D8338F" w:rsidRDefault="000D742D" w:rsidP="00E664AA">
            <w:pPr>
              <w:rPr>
                <w:rFonts w:ascii="Arial" w:hAnsi="Arial" w:cs="Arial"/>
                <w:b/>
                <w:sz w:val="20"/>
                <w:szCs w:val="20"/>
              </w:rPr>
            </w:pPr>
          </w:p>
        </w:tc>
      </w:tr>
    </w:tbl>
    <w:p w:rsidR="00C61D51" w:rsidRPr="00D8338F" w:rsidRDefault="00C61D51" w:rsidP="00C61D51">
      <w:pPr>
        <w:rPr>
          <w:rFonts w:ascii="Arial" w:hAnsi="Arial" w:cs="Arial"/>
          <w:b/>
        </w:rPr>
      </w:pPr>
    </w:p>
    <w:p w:rsidR="00C61D51" w:rsidRPr="00D8338F" w:rsidRDefault="00E664AA" w:rsidP="00E664AA">
      <w:pPr>
        <w:rPr>
          <w:rFonts w:ascii="Arial" w:hAnsi="Arial" w:cs="Arial"/>
        </w:rPr>
      </w:pPr>
      <w:r w:rsidRPr="00D8338F">
        <w:rPr>
          <w:rFonts w:ascii="Arial" w:hAnsi="Arial" w:cs="Arial"/>
          <w:b/>
        </w:rPr>
        <w:t xml:space="preserve">9. </w:t>
      </w:r>
      <w:r w:rsidR="00C61D51" w:rsidRPr="00D8338F">
        <w:rPr>
          <w:rFonts w:ascii="Arial" w:hAnsi="Arial" w:cs="Arial"/>
          <w:b/>
        </w:rPr>
        <w:t>Aspectos éticos</w:t>
      </w:r>
      <w:r w:rsidRPr="00D8338F">
        <w:rPr>
          <w:rFonts w:ascii="Arial" w:hAnsi="Arial" w:cs="Arial"/>
        </w:rPr>
        <w:t>(adjuntar la “Aplicación para revisión continua o para cerrar el estudio” del CEC)</w:t>
      </w:r>
      <w:r w:rsidR="004E57F3" w:rsidRPr="00D8338F">
        <w:rPr>
          <w:rFonts w:ascii="Arial" w:hAnsi="Arial" w:cs="Arial"/>
        </w:rPr>
        <w:t>:</w:t>
      </w:r>
    </w:p>
    <w:tbl>
      <w:tblPr>
        <w:tblStyle w:val="Tablaconcuadrcula"/>
        <w:tblW w:w="0" w:type="auto"/>
        <w:tblLook w:val="04A0"/>
      </w:tblPr>
      <w:tblGrid>
        <w:gridCol w:w="8978"/>
      </w:tblGrid>
      <w:tr w:rsidR="00C61D51" w:rsidRPr="00D8338F" w:rsidTr="00C61D51">
        <w:tc>
          <w:tcPr>
            <w:tcW w:w="8978" w:type="dxa"/>
          </w:tcPr>
          <w:p w:rsidR="00C61D51" w:rsidRPr="00D8338F" w:rsidRDefault="00E664AA" w:rsidP="00E664AA">
            <w:pPr>
              <w:rPr>
                <w:rFonts w:ascii="Arial" w:hAnsi="Arial" w:cs="Arial"/>
                <w:sz w:val="20"/>
                <w:szCs w:val="20"/>
              </w:rPr>
            </w:pPr>
            <w:r w:rsidRPr="00D8338F">
              <w:rPr>
                <w:rFonts w:ascii="Arial" w:hAnsi="Arial" w:cs="Arial"/>
                <w:sz w:val="20"/>
                <w:szCs w:val="20"/>
              </w:rPr>
              <w:t>Comentarios:</w:t>
            </w:r>
          </w:p>
          <w:p w:rsidR="00E664AA" w:rsidRPr="00D8338F" w:rsidRDefault="00E664AA" w:rsidP="00E664AA">
            <w:pPr>
              <w:rPr>
                <w:rFonts w:ascii="Arial" w:hAnsi="Arial" w:cs="Arial"/>
                <w:sz w:val="20"/>
                <w:szCs w:val="20"/>
              </w:rPr>
            </w:pPr>
          </w:p>
        </w:tc>
      </w:tr>
    </w:tbl>
    <w:p w:rsidR="00335C5A" w:rsidRPr="00D8338F" w:rsidRDefault="00335C5A" w:rsidP="00C61D51">
      <w:pPr>
        <w:rPr>
          <w:rFonts w:ascii="Arial" w:hAnsi="Arial" w:cs="Arial"/>
          <w:b/>
        </w:rPr>
      </w:pPr>
    </w:p>
    <w:p w:rsidR="00647473" w:rsidRPr="00D8338F" w:rsidRDefault="00335C5A" w:rsidP="004E57F3">
      <w:pPr>
        <w:rPr>
          <w:rFonts w:ascii="Arial" w:hAnsi="Arial" w:cs="Arial"/>
          <w:b/>
        </w:rPr>
      </w:pPr>
      <w:r w:rsidRPr="00D8338F">
        <w:rPr>
          <w:rFonts w:ascii="Arial" w:hAnsi="Arial" w:cs="Arial"/>
          <w:b/>
        </w:rPr>
        <w:t xml:space="preserve">10. Autorización para incorporar el informe final ejecutivo en los repositorios de la </w:t>
      </w:r>
      <w:bookmarkStart w:id="0" w:name="_GoBack"/>
      <w:bookmarkEnd w:id="0"/>
      <w:r w:rsidRPr="00D8338F">
        <w:rPr>
          <w:rFonts w:ascii="Arial" w:hAnsi="Arial" w:cs="Arial"/>
          <w:b/>
        </w:rPr>
        <w:t>UCR.</w:t>
      </w:r>
    </w:p>
    <w:p w:rsidR="00335C5A" w:rsidRPr="00D8338F" w:rsidRDefault="00335C5A" w:rsidP="00335C5A">
      <w:pPr>
        <w:ind w:left="1416" w:hanging="1416"/>
        <w:rPr>
          <w:rFonts w:ascii="Arial" w:hAnsi="Arial" w:cs="Arial"/>
          <w:sz w:val="20"/>
          <w:szCs w:val="20"/>
        </w:rPr>
      </w:pPr>
      <w:r w:rsidRPr="00D8338F">
        <w:rPr>
          <w:rFonts w:ascii="Arial" w:hAnsi="Arial" w:cs="Arial"/>
          <w:sz w:val="20"/>
          <w:szCs w:val="20"/>
        </w:rPr>
        <w:t>(</w:t>
      </w:r>
      <w:r w:rsidR="00EC2083" w:rsidRPr="00D8338F">
        <w:rPr>
          <w:rFonts w:ascii="Arial" w:hAnsi="Arial" w:cs="Arial"/>
          <w:sz w:val="20"/>
          <w:szCs w:val="20"/>
        </w:rPr>
        <w:t xml:space="preserve">x </w:t>
      </w:r>
      <w:r w:rsidRPr="00D8338F">
        <w:rPr>
          <w:rFonts w:ascii="Arial" w:hAnsi="Arial" w:cs="Arial"/>
          <w:sz w:val="20"/>
          <w:szCs w:val="20"/>
        </w:rPr>
        <w:t>) SI  (  ) NO</w:t>
      </w:r>
      <w:r w:rsidRPr="00D8338F">
        <w:rPr>
          <w:rFonts w:ascii="Arial" w:hAnsi="Arial" w:cs="Arial"/>
          <w:sz w:val="20"/>
          <w:szCs w:val="20"/>
        </w:rPr>
        <w:tab/>
        <w:t>Autorizo a la Vicerrectoría de Investigación para incluir en los repositorios institucionales</w:t>
      </w:r>
      <w:r w:rsidR="001265EC" w:rsidRPr="00D8338F">
        <w:rPr>
          <w:rFonts w:ascii="Arial" w:hAnsi="Arial" w:cs="Arial"/>
          <w:sz w:val="20"/>
          <w:szCs w:val="20"/>
        </w:rPr>
        <w:t xml:space="preserve"> el anterior informe (en PDF)</w:t>
      </w:r>
    </w:p>
    <w:p w:rsidR="00335C5A" w:rsidRPr="00D8338F" w:rsidRDefault="00335C5A" w:rsidP="00335C5A">
      <w:pPr>
        <w:ind w:left="1416" w:hanging="1416"/>
        <w:rPr>
          <w:rFonts w:ascii="Arial" w:hAnsi="Arial" w:cs="Arial"/>
          <w:sz w:val="20"/>
          <w:szCs w:val="20"/>
        </w:rPr>
      </w:pPr>
      <w:r w:rsidRPr="00D8338F">
        <w:rPr>
          <w:rFonts w:ascii="Arial" w:hAnsi="Arial" w:cs="Arial"/>
          <w:sz w:val="20"/>
          <w:szCs w:val="20"/>
        </w:rPr>
        <w:t xml:space="preserve">( </w:t>
      </w:r>
      <w:r w:rsidR="00EC2083" w:rsidRPr="00D8338F">
        <w:rPr>
          <w:rFonts w:ascii="Arial" w:hAnsi="Arial" w:cs="Arial"/>
          <w:sz w:val="20"/>
          <w:szCs w:val="20"/>
        </w:rPr>
        <w:t>x</w:t>
      </w:r>
      <w:r w:rsidRPr="00D8338F">
        <w:rPr>
          <w:rFonts w:ascii="Arial" w:hAnsi="Arial" w:cs="Arial"/>
          <w:sz w:val="20"/>
          <w:szCs w:val="20"/>
        </w:rPr>
        <w:t xml:space="preserve"> ) SI  (  ) NO</w:t>
      </w:r>
      <w:r w:rsidRPr="00D8338F">
        <w:rPr>
          <w:rFonts w:ascii="Arial" w:hAnsi="Arial" w:cs="Arial"/>
          <w:sz w:val="20"/>
          <w:szCs w:val="20"/>
        </w:rPr>
        <w:tab/>
        <w:t>Autorizo a la Vicerrectoría de Investigación para incluir en los repositorios institucionales los productos académicos adjuntos al informe</w:t>
      </w:r>
      <w:r w:rsidR="001265EC" w:rsidRPr="00D8338F">
        <w:rPr>
          <w:rFonts w:ascii="Arial" w:hAnsi="Arial" w:cs="Arial"/>
          <w:sz w:val="20"/>
          <w:szCs w:val="20"/>
        </w:rPr>
        <w:t xml:space="preserve"> (en PDF)</w:t>
      </w:r>
      <w:r w:rsidRPr="00D8338F">
        <w:rPr>
          <w:rFonts w:ascii="Arial" w:hAnsi="Arial" w:cs="Arial"/>
          <w:sz w:val="20"/>
          <w:szCs w:val="20"/>
        </w:rPr>
        <w:t>.</w:t>
      </w:r>
    </w:p>
    <w:p w:rsidR="00335C5A" w:rsidRPr="00D8338F" w:rsidRDefault="00335C5A" w:rsidP="00335C5A">
      <w:pPr>
        <w:ind w:left="1416" w:hanging="1416"/>
        <w:rPr>
          <w:rFonts w:ascii="Arial" w:hAnsi="Arial" w:cs="Arial"/>
          <w:sz w:val="20"/>
          <w:szCs w:val="20"/>
        </w:rPr>
      </w:pPr>
    </w:p>
    <w:p w:rsidR="00647473" w:rsidRPr="00D8338F" w:rsidRDefault="00835946" w:rsidP="0003411E">
      <w:pPr>
        <w:rPr>
          <w:rFonts w:ascii="Arial" w:hAnsi="Arial" w:cs="Arial"/>
          <w:sz w:val="20"/>
          <w:szCs w:val="20"/>
        </w:rPr>
      </w:pPr>
      <w:r>
        <w:rPr>
          <w:rFonts w:ascii="Arial" w:hAnsi="Arial" w:cs="Arial"/>
          <w:sz w:val="20"/>
          <w:szCs w:val="20"/>
        </w:rPr>
        <w:t>4 de Noviembre</w:t>
      </w:r>
      <w:r w:rsidR="008657BB" w:rsidRPr="00D8338F">
        <w:rPr>
          <w:rFonts w:ascii="Arial" w:hAnsi="Arial" w:cs="Arial"/>
          <w:sz w:val="20"/>
          <w:szCs w:val="20"/>
        </w:rPr>
        <w:t xml:space="preserve"> 201</w:t>
      </w:r>
      <w:r w:rsidR="00840CA6" w:rsidRPr="00D8338F">
        <w:rPr>
          <w:rFonts w:ascii="Arial" w:hAnsi="Arial" w:cs="Arial"/>
          <w:sz w:val="20"/>
          <w:szCs w:val="20"/>
        </w:rPr>
        <w:t>4</w:t>
      </w:r>
      <w:r w:rsidR="008657BB" w:rsidRPr="00D8338F">
        <w:rPr>
          <w:rFonts w:ascii="Arial" w:hAnsi="Arial" w:cs="Arial"/>
          <w:sz w:val="20"/>
          <w:szCs w:val="20"/>
        </w:rPr>
        <w:tab/>
      </w:r>
      <w:r w:rsidR="008657BB" w:rsidRPr="00D8338F">
        <w:rPr>
          <w:rFonts w:ascii="Arial" w:hAnsi="Arial" w:cs="Arial"/>
          <w:sz w:val="20"/>
          <w:szCs w:val="20"/>
        </w:rPr>
        <w:tab/>
      </w:r>
      <w:r w:rsidR="008657BB" w:rsidRPr="00D8338F">
        <w:rPr>
          <w:rFonts w:ascii="Arial" w:hAnsi="Arial" w:cs="Arial"/>
          <w:sz w:val="20"/>
          <w:szCs w:val="20"/>
        </w:rPr>
        <w:tab/>
      </w:r>
      <w:r w:rsidR="008657BB" w:rsidRPr="00D8338F">
        <w:rPr>
          <w:rFonts w:ascii="Arial" w:hAnsi="Arial" w:cs="Arial"/>
          <w:sz w:val="20"/>
          <w:szCs w:val="20"/>
        </w:rPr>
        <w:tab/>
      </w:r>
      <w:r w:rsidR="008657BB" w:rsidRPr="00D8338F">
        <w:rPr>
          <w:rFonts w:ascii="Arial" w:hAnsi="Arial" w:cs="Arial"/>
          <w:sz w:val="20"/>
          <w:szCs w:val="20"/>
        </w:rPr>
        <w:tab/>
      </w:r>
      <w:r w:rsidR="008657BB" w:rsidRPr="00D8338F">
        <w:rPr>
          <w:rFonts w:ascii="Arial" w:hAnsi="Arial" w:cs="Arial"/>
          <w:sz w:val="20"/>
          <w:szCs w:val="20"/>
        </w:rPr>
        <w:tab/>
        <w:t xml:space="preserve">         </w:t>
      </w:r>
      <w:r w:rsidR="00C06203" w:rsidRPr="00D8338F">
        <w:rPr>
          <w:rFonts w:ascii="Arial" w:hAnsi="Arial" w:cs="Arial"/>
          <w:sz w:val="20"/>
          <w:szCs w:val="20"/>
        </w:rPr>
        <w:t>Álvaro</w:t>
      </w:r>
      <w:r w:rsidR="008657BB" w:rsidRPr="00D8338F">
        <w:rPr>
          <w:rFonts w:ascii="Arial" w:hAnsi="Arial" w:cs="Arial"/>
          <w:sz w:val="20"/>
          <w:szCs w:val="20"/>
        </w:rPr>
        <w:t xml:space="preserve"> Morales Ramírez</w:t>
      </w:r>
    </w:p>
    <w:p w:rsidR="00C61D51" w:rsidRPr="00D8338F" w:rsidRDefault="00647473" w:rsidP="00647473">
      <w:pPr>
        <w:jc w:val="center"/>
        <w:rPr>
          <w:rFonts w:ascii="Arial" w:hAnsi="Arial" w:cs="Arial"/>
          <w:sz w:val="20"/>
          <w:szCs w:val="20"/>
        </w:rPr>
      </w:pPr>
      <w:r w:rsidRPr="00D8338F">
        <w:rPr>
          <w:rFonts w:ascii="Arial" w:hAnsi="Arial" w:cs="Arial"/>
          <w:sz w:val="20"/>
          <w:szCs w:val="20"/>
        </w:rPr>
        <w:t>Fecha</w:t>
      </w:r>
      <w:r w:rsidRPr="00D8338F">
        <w:rPr>
          <w:rFonts w:ascii="Arial" w:hAnsi="Arial" w:cs="Arial"/>
          <w:sz w:val="20"/>
          <w:szCs w:val="20"/>
        </w:rPr>
        <w:tab/>
      </w:r>
      <w:r w:rsidRPr="00D8338F">
        <w:rPr>
          <w:rFonts w:ascii="Arial" w:hAnsi="Arial" w:cs="Arial"/>
          <w:sz w:val="20"/>
          <w:szCs w:val="20"/>
        </w:rPr>
        <w:tab/>
      </w:r>
      <w:r w:rsidRPr="00D8338F">
        <w:rPr>
          <w:rFonts w:ascii="Arial" w:hAnsi="Arial" w:cs="Arial"/>
          <w:sz w:val="20"/>
          <w:szCs w:val="20"/>
        </w:rPr>
        <w:tab/>
      </w:r>
      <w:r w:rsidRPr="00D8338F">
        <w:rPr>
          <w:rFonts w:ascii="Arial" w:hAnsi="Arial" w:cs="Arial"/>
          <w:sz w:val="20"/>
          <w:szCs w:val="20"/>
        </w:rPr>
        <w:tab/>
      </w:r>
      <w:r w:rsidR="008657BB" w:rsidRPr="00D8338F">
        <w:rPr>
          <w:rFonts w:ascii="Arial" w:hAnsi="Arial" w:cs="Arial"/>
          <w:sz w:val="20"/>
          <w:szCs w:val="20"/>
        </w:rPr>
        <w:t xml:space="preserve"> </w:t>
      </w:r>
      <w:r w:rsidRPr="00D8338F">
        <w:rPr>
          <w:rFonts w:ascii="Arial" w:hAnsi="Arial" w:cs="Arial"/>
          <w:sz w:val="20"/>
          <w:szCs w:val="20"/>
        </w:rPr>
        <w:t>Firma</w:t>
      </w:r>
      <w:r w:rsidRPr="00D8338F">
        <w:rPr>
          <w:rFonts w:ascii="Arial" w:hAnsi="Arial" w:cs="Arial"/>
          <w:sz w:val="20"/>
          <w:szCs w:val="20"/>
        </w:rPr>
        <w:tab/>
      </w:r>
      <w:r w:rsidRPr="00D8338F">
        <w:rPr>
          <w:rFonts w:ascii="Arial" w:hAnsi="Arial" w:cs="Arial"/>
          <w:sz w:val="20"/>
          <w:szCs w:val="20"/>
        </w:rPr>
        <w:tab/>
      </w:r>
      <w:r w:rsidRPr="00D8338F">
        <w:rPr>
          <w:rFonts w:ascii="Arial" w:hAnsi="Arial" w:cs="Arial"/>
          <w:sz w:val="20"/>
          <w:szCs w:val="20"/>
        </w:rPr>
        <w:tab/>
      </w:r>
      <w:r w:rsidRPr="00D8338F">
        <w:rPr>
          <w:rFonts w:ascii="Arial" w:hAnsi="Arial" w:cs="Arial"/>
          <w:sz w:val="20"/>
          <w:szCs w:val="20"/>
        </w:rPr>
        <w:tab/>
        <w:t>Investigador(a) principal</w:t>
      </w:r>
    </w:p>
    <w:p w:rsidR="00335C5A" w:rsidRPr="00D8338F" w:rsidRDefault="00335C5A" w:rsidP="00335C5A">
      <w:pPr>
        <w:rPr>
          <w:rFonts w:ascii="Arial" w:hAnsi="Arial" w:cs="Arial"/>
          <w:sz w:val="20"/>
          <w:szCs w:val="20"/>
        </w:rPr>
      </w:pPr>
    </w:p>
    <w:p w:rsidR="00335C5A" w:rsidRPr="00D8338F" w:rsidRDefault="00335C5A" w:rsidP="00335C5A">
      <w:pPr>
        <w:rPr>
          <w:rFonts w:ascii="Arial" w:hAnsi="Arial" w:cs="Arial"/>
          <w:sz w:val="16"/>
          <w:szCs w:val="16"/>
        </w:rPr>
      </w:pPr>
      <w:r w:rsidRPr="00D8338F">
        <w:rPr>
          <w:rFonts w:ascii="Arial" w:hAnsi="Arial" w:cs="Arial"/>
          <w:sz w:val="16"/>
          <w:szCs w:val="16"/>
        </w:rPr>
        <w:t>Versión 21-10-2012.</w:t>
      </w:r>
    </w:p>
    <w:sectPr w:rsidR="00335C5A" w:rsidRPr="00D8338F" w:rsidSect="00C25D71">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4F7F95"/>
    <w:multiLevelType w:val="hybridMultilevel"/>
    <w:tmpl w:val="155818F6"/>
    <w:lvl w:ilvl="0" w:tplc="68805F78">
      <w:start w:val="1"/>
      <w:numFmt w:val="decimal"/>
      <w:lvlText w:val="%1)"/>
      <w:lvlJc w:val="left"/>
      <w:pPr>
        <w:ind w:left="720" w:hanging="360"/>
      </w:pPr>
      <w:rPr>
        <w:rFonts w:asciiTheme="minorHAnsi" w:hAnsiTheme="minorHAnsi" w:cstheme="minorBidi" w:hint="default"/>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36395C55"/>
    <w:multiLevelType w:val="hybridMultilevel"/>
    <w:tmpl w:val="CBFCF960"/>
    <w:lvl w:ilvl="0" w:tplc="62909196">
      <w:start w:val="1"/>
      <w:numFmt w:val="bullet"/>
      <w:lvlText w:val="-"/>
      <w:lvlJc w:val="left"/>
      <w:pPr>
        <w:tabs>
          <w:tab w:val="num" w:pos="720"/>
        </w:tabs>
        <w:ind w:left="720" w:hanging="360"/>
      </w:pPr>
      <w:rPr>
        <w:rFonts w:ascii="Times New Roman" w:hAnsi="Times New Roman" w:hint="default"/>
      </w:rPr>
    </w:lvl>
    <w:lvl w:ilvl="1" w:tplc="8D2EBA68" w:tentative="1">
      <w:start w:val="1"/>
      <w:numFmt w:val="bullet"/>
      <w:lvlText w:val="-"/>
      <w:lvlJc w:val="left"/>
      <w:pPr>
        <w:tabs>
          <w:tab w:val="num" w:pos="1440"/>
        </w:tabs>
        <w:ind w:left="1440" w:hanging="360"/>
      </w:pPr>
      <w:rPr>
        <w:rFonts w:ascii="Times New Roman" w:hAnsi="Times New Roman" w:hint="default"/>
      </w:rPr>
    </w:lvl>
    <w:lvl w:ilvl="2" w:tplc="C8B20C60" w:tentative="1">
      <w:start w:val="1"/>
      <w:numFmt w:val="bullet"/>
      <w:lvlText w:val="-"/>
      <w:lvlJc w:val="left"/>
      <w:pPr>
        <w:tabs>
          <w:tab w:val="num" w:pos="2160"/>
        </w:tabs>
        <w:ind w:left="2160" w:hanging="360"/>
      </w:pPr>
      <w:rPr>
        <w:rFonts w:ascii="Times New Roman" w:hAnsi="Times New Roman" w:hint="default"/>
      </w:rPr>
    </w:lvl>
    <w:lvl w:ilvl="3" w:tplc="2F9AAC30" w:tentative="1">
      <w:start w:val="1"/>
      <w:numFmt w:val="bullet"/>
      <w:lvlText w:val="-"/>
      <w:lvlJc w:val="left"/>
      <w:pPr>
        <w:tabs>
          <w:tab w:val="num" w:pos="2880"/>
        </w:tabs>
        <w:ind w:left="2880" w:hanging="360"/>
      </w:pPr>
      <w:rPr>
        <w:rFonts w:ascii="Times New Roman" w:hAnsi="Times New Roman" w:hint="default"/>
      </w:rPr>
    </w:lvl>
    <w:lvl w:ilvl="4" w:tplc="5D68F7BE" w:tentative="1">
      <w:start w:val="1"/>
      <w:numFmt w:val="bullet"/>
      <w:lvlText w:val="-"/>
      <w:lvlJc w:val="left"/>
      <w:pPr>
        <w:tabs>
          <w:tab w:val="num" w:pos="3600"/>
        </w:tabs>
        <w:ind w:left="3600" w:hanging="360"/>
      </w:pPr>
      <w:rPr>
        <w:rFonts w:ascii="Times New Roman" w:hAnsi="Times New Roman" w:hint="default"/>
      </w:rPr>
    </w:lvl>
    <w:lvl w:ilvl="5" w:tplc="00B6C770" w:tentative="1">
      <w:start w:val="1"/>
      <w:numFmt w:val="bullet"/>
      <w:lvlText w:val="-"/>
      <w:lvlJc w:val="left"/>
      <w:pPr>
        <w:tabs>
          <w:tab w:val="num" w:pos="4320"/>
        </w:tabs>
        <w:ind w:left="4320" w:hanging="360"/>
      </w:pPr>
      <w:rPr>
        <w:rFonts w:ascii="Times New Roman" w:hAnsi="Times New Roman" w:hint="default"/>
      </w:rPr>
    </w:lvl>
    <w:lvl w:ilvl="6" w:tplc="BBD44374" w:tentative="1">
      <w:start w:val="1"/>
      <w:numFmt w:val="bullet"/>
      <w:lvlText w:val="-"/>
      <w:lvlJc w:val="left"/>
      <w:pPr>
        <w:tabs>
          <w:tab w:val="num" w:pos="5040"/>
        </w:tabs>
        <w:ind w:left="5040" w:hanging="360"/>
      </w:pPr>
      <w:rPr>
        <w:rFonts w:ascii="Times New Roman" w:hAnsi="Times New Roman" w:hint="default"/>
      </w:rPr>
    </w:lvl>
    <w:lvl w:ilvl="7" w:tplc="36A4B468" w:tentative="1">
      <w:start w:val="1"/>
      <w:numFmt w:val="bullet"/>
      <w:lvlText w:val="-"/>
      <w:lvlJc w:val="left"/>
      <w:pPr>
        <w:tabs>
          <w:tab w:val="num" w:pos="5760"/>
        </w:tabs>
        <w:ind w:left="5760" w:hanging="360"/>
      </w:pPr>
      <w:rPr>
        <w:rFonts w:ascii="Times New Roman" w:hAnsi="Times New Roman" w:hint="default"/>
      </w:rPr>
    </w:lvl>
    <w:lvl w:ilvl="8" w:tplc="9A90F31C" w:tentative="1">
      <w:start w:val="1"/>
      <w:numFmt w:val="bullet"/>
      <w:lvlText w:val="-"/>
      <w:lvlJc w:val="left"/>
      <w:pPr>
        <w:tabs>
          <w:tab w:val="num" w:pos="6480"/>
        </w:tabs>
        <w:ind w:left="6480" w:hanging="360"/>
      </w:pPr>
      <w:rPr>
        <w:rFonts w:ascii="Times New Roman" w:hAnsi="Times New Roman" w:hint="default"/>
      </w:rPr>
    </w:lvl>
  </w:abstractNum>
  <w:abstractNum w:abstractNumId="2">
    <w:nsid w:val="38BC3982"/>
    <w:multiLevelType w:val="hybridMultilevel"/>
    <w:tmpl w:val="C4685A74"/>
    <w:lvl w:ilvl="0" w:tplc="6D721CB0">
      <w:start w:val="1"/>
      <w:numFmt w:val="bullet"/>
      <w:lvlText w:val="-"/>
      <w:lvlJc w:val="left"/>
      <w:pPr>
        <w:tabs>
          <w:tab w:val="num" w:pos="720"/>
        </w:tabs>
        <w:ind w:left="720" w:hanging="360"/>
      </w:pPr>
      <w:rPr>
        <w:rFonts w:ascii="Times New Roman" w:hAnsi="Times New Roman" w:hint="default"/>
      </w:rPr>
    </w:lvl>
    <w:lvl w:ilvl="1" w:tplc="E97E054A" w:tentative="1">
      <w:start w:val="1"/>
      <w:numFmt w:val="bullet"/>
      <w:lvlText w:val="-"/>
      <w:lvlJc w:val="left"/>
      <w:pPr>
        <w:tabs>
          <w:tab w:val="num" w:pos="1440"/>
        </w:tabs>
        <w:ind w:left="1440" w:hanging="360"/>
      </w:pPr>
      <w:rPr>
        <w:rFonts w:ascii="Times New Roman" w:hAnsi="Times New Roman" w:hint="default"/>
      </w:rPr>
    </w:lvl>
    <w:lvl w:ilvl="2" w:tplc="677096A8" w:tentative="1">
      <w:start w:val="1"/>
      <w:numFmt w:val="bullet"/>
      <w:lvlText w:val="-"/>
      <w:lvlJc w:val="left"/>
      <w:pPr>
        <w:tabs>
          <w:tab w:val="num" w:pos="2160"/>
        </w:tabs>
        <w:ind w:left="2160" w:hanging="360"/>
      </w:pPr>
      <w:rPr>
        <w:rFonts w:ascii="Times New Roman" w:hAnsi="Times New Roman" w:hint="default"/>
      </w:rPr>
    </w:lvl>
    <w:lvl w:ilvl="3" w:tplc="1E2A9298" w:tentative="1">
      <w:start w:val="1"/>
      <w:numFmt w:val="bullet"/>
      <w:lvlText w:val="-"/>
      <w:lvlJc w:val="left"/>
      <w:pPr>
        <w:tabs>
          <w:tab w:val="num" w:pos="2880"/>
        </w:tabs>
        <w:ind w:left="2880" w:hanging="360"/>
      </w:pPr>
      <w:rPr>
        <w:rFonts w:ascii="Times New Roman" w:hAnsi="Times New Roman" w:hint="default"/>
      </w:rPr>
    </w:lvl>
    <w:lvl w:ilvl="4" w:tplc="7D72F1B0" w:tentative="1">
      <w:start w:val="1"/>
      <w:numFmt w:val="bullet"/>
      <w:lvlText w:val="-"/>
      <w:lvlJc w:val="left"/>
      <w:pPr>
        <w:tabs>
          <w:tab w:val="num" w:pos="3600"/>
        </w:tabs>
        <w:ind w:left="3600" w:hanging="360"/>
      </w:pPr>
      <w:rPr>
        <w:rFonts w:ascii="Times New Roman" w:hAnsi="Times New Roman" w:hint="default"/>
      </w:rPr>
    </w:lvl>
    <w:lvl w:ilvl="5" w:tplc="87BA7190" w:tentative="1">
      <w:start w:val="1"/>
      <w:numFmt w:val="bullet"/>
      <w:lvlText w:val="-"/>
      <w:lvlJc w:val="left"/>
      <w:pPr>
        <w:tabs>
          <w:tab w:val="num" w:pos="4320"/>
        </w:tabs>
        <w:ind w:left="4320" w:hanging="360"/>
      </w:pPr>
      <w:rPr>
        <w:rFonts w:ascii="Times New Roman" w:hAnsi="Times New Roman" w:hint="default"/>
      </w:rPr>
    </w:lvl>
    <w:lvl w:ilvl="6" w:tplc="273CA100" w:tentative="1">
      <w:start w:val="1"/>
      <w:numFmt w:val="bullet"/>
      <w:lvlText w:val="-"/>
      <w:lvlJc w:val="left"/>
      <w:pPr>
        <w:tabs>
          <w:tab w:val="num" w:pos="5040"/>
        </w:tabs>
        <w:ind w:left="5040" w:hanging="360"/>
      </w:pPr>
      <w:rPr>
        <w:rFonts w:ascii="Times New Roman" w:hAnsi="Times New Roman" w:hint="default"/>
      </w:rPr>
    </w:lvl>
    <w:lvl w:ilvl="7" w:tplc="1382C258" w:tentative="1">
      <w:start w:val="1"/>
      <w:numFmt w:val="bullet"/>
      <w:lvlText w:val="-"/>
      <w:lvlJc w:val="left"/>
      <w:pPr>
        <w:tabs>
          <w:tab w:val="num" w:pos="5760"/>
        </w:tabs>
        <w:ind w:left="5760" w:hanging="360"/>
      </w:pPr>
      <w:rPr>
        <w:rFonts w:ascii="Times New Roman" w:hAnsi="Times New Roman" w:hint="default"/>
      </w:rPr>
    </w:lvl>
    <w:lvl w:ilvl="8" w:tplc="40C4FE54" w:tentative="1">
      <w:start w:val="1"/>
      <w:numFmt w:val="bullet"/>
      <w:lvlText w:val="-"/>
      <w:lvlJc w:val="left"/>
      <w:pPr>
        <w:tabs>
          <w:tab w:val="num" w:pos="6480"/>
        </w:tabs>
        <w:ind w:left="6480" w:hanging="360"/>
      </w:pPr>
      <w:rPr>
        <w:rFonts w:ascii="Times New Roman" w:hAnsi="Times New Roman" w:hint="default"/>
      </w:rPr>
    </w:lvl>
  </w:abstractNum>
  <w:abstractNum w:abstractNumId="3">
    <w:nsid w:val="57495EA0"/>
    <w:multiLevelType w:val="hybridMultilevel"/>
    <w:tmpl w:val="476A42B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670E42CB"/>
    <w:multiLevelType w:val="hybridMultilevel"/>
    <w:tmpl w:val="1F9AD97E"/>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5">
    <w:nsid w:val="6AD70DA3"/>
    <w:multiLevelType w:val="multilevel"/>
    <w:tmpl w:val="B148B848"/>
    <w:lvl w:ilvl="0">
      <w:start w:val="6"/>
      <w:numFmt w:val="decimal"/>
      <w:lvlText w:val="%1"/>
      <w:lvlJc w:val="left"/>
      <w:pPr>
        <w:ind w:left="1065" w:hanging="1065"/>
      </w:pPr>
      <w:rPr>
        <w:rFonts w:hint="default"/>
      </w:rPr>
    </w:lvl>
    <w:lvl w:ilvl="1">
      <w:start w:val="2"/>
      <w:numFmt w:val="decimalZero"/>
      <w:lvlText w:val="%1-%2"/>
      <w:lvlJc w:val="left"/>
      <w:pPr>
        <w:ind w:left="1065" w:hanging="1065"/>
      </w:pPr>
      <w:rPr>
        <w:rFonts w:hint="default"/>
      </w:rPr>
    </w:lvl>
    <w:lvl w:ilvl="2">
      <w:start w:val="2"/>
      <w:numFmt w:val="decimalZero"/>
      <w:lvlText w:val="%1-%2-%3"/>
      <w:lvlJc w:val="left"/>
      <w:pPr>
        <w:ind w:left="1065" w:hanging="1065"/>
      </w:pPr>
      <w:rPr>
        <w:rFonts w:hint="default"/>
      </w:rPr>
    </w:lvl>
    <w:lvl w:ilvl="3">
      <w:start w:val="1"/>
      <w:numFmt w:val="decimalZero"/>
      <w:lvlText w:val="%1-%2-%3-%4"/>
      <w:lvlJc w:val="left"/>
      <w:pPr>
        <w:ind w:left="1065" w:hanging="10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7758491D"/>
    <w:multiLevelType w:val="hybridMultilevel"/>
    <w:tmpl w:val="5C0492F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5"/>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77"/>
  <w:defaultTabStop w:val="708"/>
  <w:hyphenationZone w:val="425"/>
  <w:characterSpacingControl w:val="doNotCompress"/>
  <w:compat/>
  <w:rsids>
    <w:rsidRoot w:val="0054018E"/>
    <w:rsid w:val="000100AA"/>
    <w:rsid w:val="0003411E"/>
    <w:rsid w:val="0004470E"/>
    <w:rsid w:val="00055B94"/>
    <w:rsid w:val="000838F6"/>
    <w:rsid w:val="000B2DAD"/>
    <w:rsid w:val="000B7701"/>
    <w:rsid w:val="000C2D21"/>
    <w:rsid w:val="000D742D"/>
    <w:rsid w:val="00112439"/>
    <w:rsid w:val="001265EC"/>
    <w:rsid w:val="0013397E"/>
    <w:rsid w:val="00177240"/>
    <w:rsid w:val="001B143C"/>
    <w:rsid w:val="001C1895"/>
    <w:rsid w:val="001D0B57"/>
    <w:rsid w:val="002101F6"/>
    <w:rsid w:val="002444F8"/>
    <w:rsid w:val="0026653C"/>
    <w:rsid w:val="002B157D"/>
    <w:rsid w:val="002C0883"/>
    <w:rsid w:val="00304266"/>
    <w:rsid w:val="003136BB"/>
    <w:rsid w:val="00324FC6"/>
    <w:rsid w:val="00335C5A"/>
    <w:rsid w:val="00337C79"/>
    <w:rsid w:val="00356ACD"/>
    <w:rsid w:val="00377553"/>
    <w:rsid w:val="0038746F"/>
    <w:rsid w:val="003A046C"/>
    <w:rsid w:val="003A6814"/>
    <w:rsid w:val="003B6541"/>
    <w:rsid w:val="003C130C"/>
    <w:rsid w:val="003D1AB3"/>
    <w:rsid w:val="003D435A"/>
    <w:rsid w:val="0040077A"/>
    <w:rsid w:val="00413A70"/>
    <w:rsid w:val="00454540"/>
    <w:rsid w:val="00464BC9"/>
    <w:rsid w:val="00481693"/>
    <w:rsid w:val="00490C74"/>
    <w:rsid w:val="004937C3"/>
    <w:rsid w:val="004B4C86"/>
    <w:rsid w:val="004C7D31"/>
    <w:rsid w:val="004E57F3"/>
    <w:rsid w:val="004F05A3"/>
    <w:rsid w:val="00516998"/>
    <w:rsid w:val="005257E6"/>
    <w:rsid w:val="0054018E"/>
    <w:rsid w:val="005A1EFA"/>
    <w:rsid w:val="005B7AD8"/>
    <w:rsid w:val="005C7C8B"/>
    <w:rsid w:val="005F31E8"/>
    <w:rsid w:val="00615D4A"/>
    <w:rsid w:val="00647473"/>
    <w:rsid w:val="00696C9D"/>
    <w:rsid w:val="006B6983"/>
    <w:rsid w:val="006D2425"/>
    <w:rsid w:val="0070074E"/>
    <w:rsid w:val="00702F09"/>
    <w:rsid w:val="007060A1"/>
    <w:rsid w:val="007104BC"/>
    <w:rsid w:val="0071322E"/>
    <w:rsid w:val="00742871"/>
    <w:rsid w:val="007558AE"/>
    <w:rsid w:val="007610E4"/>
    <w:rsid w:val="00771D15"/>
    <w:rsid w:val="00777445"/>
    <w:rsid w:val="00785874"/>
    <w:rsid w:val="007872B8"/>
    <w:rsid w:val="007A211A"/>
    <w:rsid w:val="007B5641"/>
    <w:rsid w:val="007D0F3A"/>
    <w:rsid w:val="007E27EB"/>
    <w:rsid w:val="008016A8"/>
    <w:rsid w:val="008065FC"/>
    <w:rsid w:val="008252AA"/>
    <w:rsid w:val="00835946"/>
    <w:rsid w:val="00840CA6"/>
    <w:rsid w:val="00841329"/>
    <w:rsid w:val="00856298"/>
    <w:rsid w:val="00861CF5"/>
    <w:rsid w:val="008657BB"/>
    <w:rsid w:val="00890A49"/>
    <w:rsid w:val="00893D8D"/>
    <w:rsid w:val="008B5460"/>
    <w:rsid w:val="008D38DB"/>
    <w:rsid w:val="008D5940"/>
    <w:rsid w:val="00911E61"/>
    <w:rsid w:val="009201DD"/>
    <w:rsid w:val="00942150"/>
    <w:rsid w:val="00946CA9"/>
    <w:rsid w:val="00971747"/>
    <w:rsid w:val="00995774"/>
    <w:rsid w:val="009B7B3E"/>
    <w:rsid w:val="009C1692"/>
    <w:rsid w:val="009C2DB7"/>
    <w:rsid w:val="009C317E"/>
    <w:rsid w:val="009D6E46"/>
    <w:rsid w:val="009E032E"/>
    <w:rsid w:val="009E3502"/>
    <w:rsid w:val="009E6D9C"/>
    <w:rsid w:val="009F3048"/>
    <w:rsid w:val="009F58CE"/>
    <w:rsid w:val="00A015DE"/>
    <w:rsid w:val="00A40754"/>
    <w:rsid w:val="00A86AA4"/>
    <w:rsid w:val="00A91983"/>
    <w:rsid w:val="00A93E85"/>
    <w:rsid w:val="00AA44B2"/>
    <w:rsid w:val="00AA47EF"/>
    <w:rsid w:val="00AC0FC9"/>
    <w:rsid w:val="00B00FC7"/>
    <w:rsid w:val="00B02080"/>
    <w:rsid w:val="00B10AAE"/>
    <w:rsid w:val="00B13691"/>
    <w:rsid w:val="00B236C0"/>
    <w:rsid w:val="00B2705C"/>
    <w:rsid w:val="00B42594"/>
    <w:rsid w:val="00B4261A"/>
    <w:rsid w:val="00B4390D"/>
    <w:rsid w:val="00B827A6"/>
    <w:rsid w:val="00BA1D47"/>
    <w:rsid w:val="00BA3D28"/>
    <w:rsid w:val="00BC6974"/>
    <w:rsid w:val="00BD1589"/>
    <w:rsid w:val="00BD20A0"/>
    <w:rsid w:val="00BF2A15"/>
    <w:rsid w:val="00BF4EE0"/>
    <w:rsid w:val="00BF5E59"/>
    <w:rsid w:val="00BF7BFE"/>
    <w:rsid w:val="00C00259"/>
    <w:rsid w:val="00C06203"/>
    <w:rsid w:val="00C06E3D"/>
    <w:rsid w:val="00C13032"/>
    <w:rsid w:val="00C25D71"/>
    <w:rsid w:val="00C31CC9"/>
    <w:rsid w:val="00C333B0"/>
    <w:rsid w:val="00C4702E"/>
    <w:rsid w:val="00C61D51"/>
    <w:rsid w:val="00C76083"/>
    <w:rsid w:val="00C94748"/>
    <w:rsid w:val="00CC10E5"/>
    <w:rsid w:val="00CE38F2"/>
    <w:rsid w:val="00CE4344"/>
    <w:rsid w:val="00D447DC"/>
    <w:rsid w:val="00D53835"/>
    <w:rsid w:val="00D5785F"/>
    <w:rsid w:val="00D8059E"/>
    <w:rsid w:val="00D8338F"/>
    <w:rsid w:val="00D930B6"/>
    <w:rsid w:val="00D94D96"/>
    <w:rsid w:val="00DB52A5"/>
    <w:rsid w:val="00DB6132"/>
    <w:rsid w:val="00DD3DCA"/>
    <w:rsid w:val="00DF21F7"/>
    <w:rsid w:val="00DF25B0"/>
    <w:rsid w:val="00E33E06"/>
    <w:rsid w:val="00E62952"/>
    <w:rsid w:val="00E65237"/>
    <w:rsid w:val="00E664AA"/>
    <w:rsid w:val="00E74D80"/>
    <w:rsid w:val="00E76481"/>
    <w:rsid w:val="00EA3F79"/>
    <w:rsid w:val="00EB627C"/>
    <w:rsid w:val="00EC2083"/>
    <w:rsid w:val="00EC2196"/>
    <w:rsid w:val="00EC7A21"/>
    <w:rsid w:val="00F31063"/>
    <w:rsid w:val="00F317C0"/>
    <w:rsid w:val="00F339FA"/>
    <w:rsid w:val="00F463D0"/>
    <w:rsid w:val="00F47CFA"/>
    <w:rsid w:val="00F60F0E"/>
    <w:rsid w:val="00F64BF9"/>
    <w:rsid w:val="00F72957"/>
    <w:rsid w:val="00F77314"/>
    <w:rsid w:val="00F86A68"/>
    <w:rsid w:val="00FB1003"/>
    <w:rsid w:val="00FC2535"/>
    <w:rsid w:val="00FE3B27"/>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D7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490C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490C74"/>
    <w:pPr>
      <w:ind w:left="720"/>
      <w:contextualSpacing/>
    </w:pPr>
  </w:style>
  <w:style w:type="paragraph" w:styleId="Textoindependiente">
    <w:name w:val="Body Text"/>
    <w:basedOn w:val="Normal"/>
    <w:link w:val="TextoindependienteCar"/>
    <w:rsid w:val="00BF7BFE"/>
    <w:pPr>
      <w:spacing w:after="0" w:line="240" w:lineRule="auto"/>
      <w:jc w:val="both"/>
    </w:pPr>
    <w:rPr>
      <w:rFonts w:ascii="Arial" w:eastAsia="Times New Roman" w:hAnsi="Arial" w:cs="Arial"/>
      <w:sz w:val="24"/>
      <w:szCs w:val="24"/>
      <w:lang w:eastAsia="es-ES"/>
    </w:rPr>
  </w:style>
  <w:style w:type="character" w:customStyle="1" w:styleId="TextoindependienteCar">
    <w:name w:val="Texto independiente Car"/>
    <w:basedOn w:val="Fuentedeprrafopredeter"/>
    <w:link w:val="Textoindependiente"/>
    <w:rsid w:val="00BF7BFE"/>
    <w:rPr>
      <w:rFonts w:ascii="Arial" w:eastAsia="Times New Roman" w:hAnsi="Arial" w:cs="Arial"/>
      <w:sz w:val="24"/>
      <w:szCs w:val="24"/>
      <w:lang w:eastAsia="es-ES"/>
    </w:rPr>
  </w:style>
  <w:style w:type="character" w:customStyle="1" w:styleId="StyleBookmanOldStyle14ptBold">
    <w:name w:val="Style Bookman Old Style 14 pt Bold"/>
    <w:basedOn w:val="Fuentedeprrafopredeter"/>
    <w:rsid w:val="006B6983"/>
    <w:rPr>
      <w:rFonts w:ascii="Bookman Old Style" w:hAnsi="Bookman Old Style"/>
      <w:b/>
      <w:bCs/>
      <w:sz w:val="28"/>
    </w:rPr>
  </w:style>
  <w:style w:type="paragraph" w:styleId="NormalWeb">
    <w:name w:val="Normal (Web)"/>
    <w:basedOn w:val="Normal"/>
    <w:uiPriority w:val="99"/>
    <w:semiHidden/>
    <w:unhideWhenUsed/>
    <w:rsid w:val="001B143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37755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755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50244296">
      <w:bodyDiv w:val="1"/>
      <w:marLeft w:val="0"/>
      <w:marRight w:val="0"/>
      <w:marTop w:val="0"/>
      <w:marBottom w:val="0"/>
      <w:divBdr>
        <w:top w:val="none" w:sz="0" w:space="0" w:color="auto"/>
        <w:left w:val="none" w:sz="0" w:space="0" w:color="auto"/>
        <w:bottom w:val="none" w:sz="0" w:space="0" w:color="auto"/>
        <w:right w:val="none" w:sz="0" w:space="0" w:color="auto"/>
      </w:divBdr>
    </w:div>
    <w:div w:id="529297308">
      <w:bodyDiv w:val="1"/>
      <w:marLeft w:val="0"/>
      <w:marRight w:val="0"/>
      <w:marTop w:val="0"/>
      <w:marBottom w:val="0"/>
      <w:divBdr>
        <w:top w:val="none" w:sz="0" w:space="0" w:color="auto"/>
        <w:left w:val="none" w:sz="0" w:space="0" w:color="auto"/>
        <w:bottom w:val="none" w:sz="0" w:space="0" w:color="auto"/>
        <w:right w:val="none" w:sz="0" w:space="0" w:color="auto"/>
      </w:divBdr>
    </w:div>
    <w:div w:id="713235443">
      <w:bodyDiv w:val="1"/>
      <w:marLeft w:val="0"/>
      <w:marRight w:val="0"/>
      <w:marTop w:val="0"/>
      <w:marBottom w:val="0"/>
      <w:divBdr>
        <w:top w:val="none" w:sz="0" w:space="0" w:color="auto"/>
        <w:left w:val="none" w:sz="0" w:space="0" w:color="auto"/>
        <w:bottom w:val="none" w:sz="0" w:space="0" w:color="auto"/>
        <w:right w:val="none" w:sz="0" w:space="0" w:color="auto"/>
      </w:divBdr>
    </w:div>
    <w:div w:id="214041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co\Documents\Biolog&#237;a\Zooplancton\datos%20zooplancton\Biomasas%20Isla%20del%20Coco%202007-2012\biomasa%202010-20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Isla%20del%20COCO%20FEES\Excel\Gr&#225;ficos%20Octavio%20abundancia%202007-201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R"/>
  <c:chart>
    <c:plotArea>
      <c:layout/>
      <c:barChart>
        <c:barDir val="col"/>
        <c:grouping val="clustered"/>
        <c:ser>
          <c:idx val="0"/>
          <c:order val="0"/>
          <c:tx>
            <c:strRef>
              <c:f>Hoja1!$J$24</c:f>
              <c:strCache>
                <c:ptCount val="1"/>
                <c:pt idx="0">
                  <c:v>200</c:v>
                </c:pt>
              </c:strCache>
            </c:strRef>
          </c:tx>
          <c:spPr>
            <a:solidFill>
              <a:schemeClr val="bg1">
                <a:lumMod val="50000"/>
              </a:schemeClr>
            </a:solidFill>
          </c:spPr>
          <c:errBars>
            <c:errBarType val="both"/>
            <c:errValType val="cust"/>
            <c:plus>
              <c:numRef>
                <c:f>Hoja1!$K$28:$P$28</c:f>
                <c:numCache>
                  <c:formatCode>General</c:formatCode>
                  <c:ptCount val="6"/>
                  <c:pt idx="0">
                    <c:v>10.529874288909179</c:v>
                  </c:pt>
                  <c:pt idx="1">
                    <c:v>13.123372231394049</c:v>
                  </c:pt>
                  <c:pt idx="2">
                    <c:v>11.459237204023127</c:v>
                  </c:pt>
                  <c:pt idx="3">
                    <c:v>5.2971116421210045</c:v>
                  </c:pt>
                  <c:pt idx="4">
                    <c:v>2.4155760979134877</c:v>
                  </c:pt>
                  <c:pt idx="5">
                    <c:v>6.2067513617532164</c:v>
                  </c:pt>
                </c:numCache>
              </c:numRef>
            </c:plus>
            <c:minus>
              <c:numRef>
                <c:f>Hoja1!$K$28:$P$28</c:f>
                <c:numCache>
                  <c:formatCode>General</c:formatCode>
                  <c:ptCount val="6"/>
                  <c:pt idx="0">
                    <c:v>10.529874288909179</c:v>
                  </c:pt>
                  <c:pt idx="1">
                    <c:v>13.123372231394049</c:v>
                  </c:pt>
                  <c:pt idx="2">
                    <c:v>11.459237204023127</c:v>
                  </c:pt>
                  <c:pt idx="3">
                    <c:v>5.2971116421210045</c:v>
                  </c:pt>
                  <c:pt idx="4">
                    <c:v>2.4155760979134877</c:v>
                  </c:pt>
                  <c:pt idx="5">
                    <c:v>6.2067513617532164</c:v>
                  </c:pt>
                </c:numCache>
              </c:numRef>
            </c:minus>
          </c:errBars>
          <c:cat>
            <c:numRef>
              <c:f>Hoja1!$K$23:$P$23</c:f>
              <c:numCache>
                <c:formatCode>General</c:formatCode>
                <c:ptCount val="6"/>
                <c:pt idx="0">
                  <c:v>2007</c:v>
                </c:pt>
                <c:pt idx="1">
                  <c:v>2008</c:v>
                </c:pt>
                <c:pt idx="2">
                  <c:v>2009</c:v>
                </c:pt>
                <c:pt idx="3">
                  <c:v>2010</c:v>
                </c:pt>
                <c:pt idx="4">
                  <c:v>2011</c:v>
                </c:pt>
                <c:pt idx="5">
                  <c:v>2012</c:v>
                </c:pt>
              </c:numCache>
            </c:numRef>
          </c:cat>
          <c:val>
            <c:numRef>
              <c:f>Hoja1!$K$24:$P$24</c:f>
              <c:numCache>
                <c:formatCode>0.00</c:formatCode>
                <c:ptCount val="6"/>
                <c:pt idx="0">
                  <c:v>23.230562310616538</c:v>
                </c:pt>
                <c:pt idx="1">
                  <c:v>25.60150538832459</c:v>
                </c:pt>
                <c:pt idx="2">
                  <c:v>20.03411529697021</c:v>
                </c:pt>
                <c:pt idx="3">
                  <c:v>11.244999999999999</c:v>
                </c:pt>
                <c:pt idx="4">
                  <c:v>9.8275000000000006</c:v>
                </c:pt>
                <c:pt idx="5">
                  <c:v>12.840000000000002</c:v>
                </c:pt>
              </c:numCache>
            </c:numRef>
          </c:val>
        </c:ser>
        <c:ser>
          <c:idx val="1"/>
          <c:order val="1"/>
          <c:tx>
            <c:strRef>
              <c:f>Hoja1!$J$25</c:f>
              <c:strCache>
                <c:ptCount val="1"/>
                <c:pt idx="0">
                  <c:v>500</c:v>
                </c:pt>
              </c:strCache>
            </c:strRef>
          </c:tx>
          <c:spPr>
            <a:solidFill>
              <a:schemeClr val="bg1"/>
            </a:solidFill>
            <a:ln>
              <a:solidFill>
                <a:schemeClr val="tx1"/>
              </a:solidFill>
            </a:ln>
          </c:spPr>
          <c:errBars>
            <c:errBarType val="both"/>
            <c:errValType val="cust"/>
            <c:plus>
              <c:numRef>
                <c:f>Hoja1!$K$29:$P$29</c:f>
                <c:numCache>
                  <c:formatCode>General</c:formatCode>
                  <c:ptCount val="6"/>
                  <c:pt idx="0">
                    <c:v>3.2145406754685593</c:v>
                  </c:pt>
                  <c:pt idx="1">
                    <c:v>2.3331573562776056</c:v>
                  </c:pt>
                  <c:pt idx="2">
                    <c:v>7.1332408251226624</c:v>
                  </c:pt>
                  <c:pt idx="3">
                    <c:v>2.140985926575246</c:v>
                  </c:pt>
                  <c:pt idx="4">
                    <c:v>0.77889767720300318</c:v>
                  </c:pt>
                  <c:pt idx="5">
                    <c:v>2.1344651204463547</c:v>
                  </c:pt>
                </c:numCache>
              </c:numRef>
            </c:plus>
            <c:minus>
              <c:numRef>
                <c:f>Hoja1!$K$29:$P$29</c:f>
                <c:numCache>
                  <c:formatCode>General</c:formatCode>
                  <c:ptCount val="6"/>
                  <c:pt idx="0">
                    <c:v>3.2145406754685593</c:v>
                  </c:pt>
                  <c:pt idx="1">
                    <c:v>2.3331573562776056</c:v>
                  </c:pt>
                  <c:pt idx="2">
                    <c:v>7.1332408251226624</c:v>
                  </c:pt>
                  <c:pt idx="3">
                    <c:v>2.140985926575246</c:v>
                  </c:pt>
                  <c:pt idx="4">
                    <c:v>0.77889767720300318</c:v>
                  </c:pt>
                  <c:pt idx="5">
                    <c:v>2.1344651204463547</c:v>
                  </c:pt>
                </c:numCache>
              </c:numRef>
            </c:minus>
          </c:errBars>
          <c:cat>
            <c:numRef>
              <c:f>Hoja1!$K$23:$P$23</c:f>
              <c:numCache>
                <c:formatCode>General</c:formatCode>
                <c:ptCount val="6"/>
                <c:pt idx="0">
                  <c:v>2007</c:v>
                </c:pt>
                <c:pt idx="1">
                  <c:v>2008</c:v>
                </c:pt>
                <c:pt idx="2">
                  <c:v>2009</c:v>
                </c:pt>
                <c:pt idx="3">
                  <c:v>2010</c:v>
                </c:pt>
                <c:pt idx="4">
                  <c:v>2011</c:v>
                </c:pt>
                <c:pt idx="5">
                  <c:v>2012</c:v>
                </c:pt>
              </c:numCache>
            </c:numRef>
          </c:cat>
          <c:val>
            <c:numRef>
              <c:f>Hoja1!$K$25:$P$25</c:f>
              <c:numCache>
                <c:formatCode>0.00</c:formatCode>
                <c:ptCount val="6"/>
                <c:pt idx="0">
                  <c:v>7.6289127931622955</c:v>
                </c:pt>
                <c:pt idx="1">
                  <c:v>8.5385512582779128</c:v>
                </c:pt>
                <c:pt idx="2">
                  <c:v>11.488489845437726</c:v>
                </c:pt>
                <c:pt idx="3">
                  <c:v>3.5</c:v>
                </c:pt>
                <c:pt idx="4">
                  <c:v>3.2019999999999995</c:v>
                </c:pt>
                <c:pt idx="5">
                  <c:v>5.7780000000000014</c:v>
                </c:pt>
              </c:numCache>
            </c:numRef>
          </c:val>
        </c:ser>
        <c:axId val="95036544"/>
        <c:axId val="95038848"/>
      </c:barChart>
      <c:catAx>
        <c:axId val="95036544"/>
        <c:scaling>
          <c:orientation val="minMax"/>
        </c:scaling>
        <c:axPos val="b"/>
        <c:title>
          <c:tx>
            <c:rich>
              <a:bodyPr/>
              <a:lstStyle/>
              <a:p>
                <a:pPr>
                  <a:defRPr/>
                </a:pPr>
                <a:r>
                  <a:rPr lang="es-CR"/>
                  <a:t>año</a:t>
                </a:r>
              </a:p>
            </c:rich>
          </c:tx>
        </c:title>
        <c:numFmt formatCode="General" sourceLinked="1"/>
        <c:tickLblPos val="nextTo"/>
        <c:crossAx val="95038848"/>
        <c:crosses val="autoZero"/>
        <c:auto val="1"/>
        <c:lblAlgn val="ctr"/>
        <c:lblOffset val="100"/>
      </c:catAx>
      <c:valAx>
        <c:axId val="95038848"/>
        <c:scaling>
          <c:orientation val="minMax"/>
        </c:scaling>
        <c:axPos val="l"/>
        <c:title>
          <c:tx>
            <c:rich>
              <a:bodyPr rot="-5400000" vert="horz"/>
              <a:lstStyle/>
              <a:p>
                <a:pPr>
                  <a:defRPr/>
                </a:pPr>
                <a:r>
                  <a:rPr lang="es-CR"/>
                  <a:t>mg/m3</a:t>
                </a:r>
              </a:p>
            </c:rich>
          </c:tx>
        </c:title>
        <c:numFmt formatCode="0.00" sourceLinked="1"/>
        <c:tickLblPos val="nextTo"/>
        <c:crossAx val="95036544"/>
        <c:crosses val="autoZero"/>
        <c:crossBetween val="between"/>
      </c:valAx>
    </c:plotArea>
    <c:legend>
      <c:legendPos val="r"/>
      <c:layout>
        <c:manualLayout>
          <c:xMode val="edge"/>
          <c:yMode val="edge"/>
          <c:x val="0.89390419947506561"/>
          <c:y val="0.41003525678693037"/>
          <c:w val="0.10609580052493463"/>
          <c:h val="0.17992948642613804"/>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R"/>
  <c:style val="1"/>
  <c:chart>
    <c:autoTitleDeleted val="1"/>
    <c:plotArea>
      <c:layout/>
      <c:barChart>
        <c:barDir val="col"/>
        <c:grouping val="clustered"/>
        <c:ser>
          <c:idx val="0"/>
          <c:order val="0"/>
          <c:tx>
            <c:strRef>
              <c:f>Gráficos!$B$38</c:f>
              <c:strCache>
                <c:ptCount val="1"/>
                <c:pt idx="0">
                  <c:v>200</c:v>
                </c:pt>
              </c:strCache>
            </c:strRef>
          </c:tx>
          <c:spPr>
            <a:solidFill>
              <a:schemeClr val="dk1">
                <a:tint val="88500"/>
              </a:schemeClr>
            </a:solidFill>
            <a:ln>
              <a:noFill/>
            </a:ln>
            <a:effectLst/>
          </c:spPr>
          <c:errBars>
            <c:errBarType val="both"/>
            <c:errValType val="stdDev"/>
            <c:val val="1"/>
            <c:spPr>
              <a:noFill/>
              <a:ln w="9525" cap="flat" cmpd="sng" algn="ctr">
                <a:solidFill>
                  <a:schemeClr val="tx1">
                    <a:lumMod val="65000"/>
                    <a:lumOff val="35000"/>
                  </a:schemeClr>
                </a:solidFill>
                <a:round/>
              </a:ln>
              <a:effectLst/>
            </c:spPr>
          </c:errBars>
          <c:cat>
            <c:numRef>
              <c:f>Gráficos!$A$39:$A$44</c:f>
              <c:numCache>
                <c:formatCode>General</c:formatCode>
                <c:ptCount val="6"/>
                <c:pt idx="0">
                  <c:v>2007</c:v>
                </c:pt>
                <c:pt idx="1">
                  <c:v>2008</c:v>
                </c:pt>
                <c:pt idx="2">
                  <c:v>2009</c:v>
                </c:pt>
                <c:pt idx="3">
                  <c:v>2010</c:v>
                </c:pt>
                <c:pt idx="4">
                  <c:v>2011</c:v>
                </c:pt>
                <c:pt idx="5">
                  <c:v>2012</c:v>
                </c:pt>
              </c:numCache>
            </c:numRef>
          </c:cat>
          <c:val>
            <c:numRef>
              <c:f>Gráficos!$B$39:$B$44</c:f>
              <c:numCache>
                <c:formatCode>General</c:formatCode>
                <c:ptCount val="6"/>
                <c:pt idx="0">
                  <c:v>68.098511612488096</c:v>
                </c:pt>
                <c:pt idx="1">
                  <c:v>143.19764740955898</c:v>
                </c:pt>
                <c:pt idx="2">
                  <c:v>181.14527980218674</c:v>
                </c:pt>
                <c:pt idx="3">
                  <c:v>165.23051700857116</c:v>
                </c:pt>
                <c:pt idx="4">
                  <c:v>114.01736522098572</c:v>
                </c:pt>
                <c:pt idx="5">
                  <c:v>99.823811855423884</c:v>
                </c:pt>
              </c:numCache>
            </c:numRef>
          </c:val>
        </c:ser>
        <c:ser>
          <c:idx val="1"/>
          <c:order val="1"/>
          <c:tx>
            <c:strRef>
              <c:f>Gráficos!$C$38</c:f>
              <c:strCache>
                <c:ptCount val="1"/>
                <c:pt idx="0">
                  <c:v>500</c:v>
                </c:pt>
              </c:strCache>
            </c:strRef>
          </c:tx>
          <c:spPr>
            <a:solidFill>
              <a:schemeClr val="dk1">
                <a:tint val="55000"/>
              </a:schemeClr>
            </a:solidFill>
            <a:ln>
              <a:noFill/>
            </a:ln>
            <a:effectLst/>
          </c:spPr>
          <c:errBars>
            <c:errBarType val="both"/>
            <c:errValType val="stdDev"/>
            <c:val val="1"/>
            <c:spPr>
              <a:noFill/>
              <a:ln w="9525" cap="flat" cmpd="sng" algn="ctr">
                <a:solidFill>
                  <a:schemeClr val="tx1">
                    <a:lumMod val="65000"/>
                    <a:lumOff val="35000"/>
                  </a:schemeClr>
                </a:solidFill>
                <a:round/>
              </a:ln>
              <a:effectLst/>
            </c:spPr>
          </c:errBars>
          <c:cat>
            <c:numRef>
              <c:f>Gráficos!$A$39:$A$44</c:f>
              <c:numCache>
                <c:formatCode>General</c:formatCode>
                <c:ptCount val="6"/>
                <c:pt idx="0">
                  <c:v>2007</c:v>
                </c:pt>
                <c:pt idx="1">
                  <c:v>2008</c:v>
                </c:pt>
                <c:pt idx="2">
                  <c:v>2009</c:v>
                </c:pt>
                <c:pt idx="3">
                  <c:v>2010</c:v>
                </c:pt>
                <c:pt idx="4">
                  <c:v>2011</c:v>
                </c:pt>
                <c:pt idx="5">
                  <c:v>2012</c:v>
                </c:pt>
              </c:numCache>
            </c:numRef>
          </c:cat>
          <c:val>
            <c:numRef>
              <c:f>Gráficos!$C$39:$C$44</c:f>
              <c:numCache>
                <c:formatCode>General</c:formatCode>
                <c:ptCount val="6"/>
                <c:pt idx="0">
                  <c:v>11.09790025940501</c:v>
                </c:pt>
                <c:pt idx="1">
                  <c:v>8.3729280282081007</c:v>
                </c:pt>
                <c:pt idx="2">
                  <c:v>25.013384010916131</c:v>
                </c:pt>
                <c:pt idx="3">
                  <c:v>5.5995097869900494</c:v>
                </c:pt>
                <c:pt idx="4">
                  <c:v>3.4075132742153906</c:v>
                </c:pt>
                <c:pt idx="5">
                  <c:v>58.785863259609442</c:v>
                </c:pt>
              </c:numCache>
            </c:numRef>
          </c:val>
        </c:ser>
        <c:axId val="88193280"/>
        <c:axId val="95289728"/>
      </c:barChart>
      <c:catAx>
        <c:axId val="8819328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Años</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95289728"/>
        <c:crosses val="autoZero"/>
        <c:auto val="1"/>
        <c:lblAlgn val="ctr"/>
        <c:lblOffset val="100"/>
      </c:catAx>
      <c:valAx>
        <c:axId val="9528972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Promedio</a:t>
                </a:r>
                <a:r>
                  <a:rPr lang="es-CR" baseline="0"/>
                  <a:t> Indv/m3</a:t>
                </a:r>
                <a:endParaRPr lang="es-CR"/>
              </a:p>
            </c:rich>
          </c:tx>
          <c:layout>
            <c:manualLayout>
              <c:xMode val="edge"/>
              <c:yMode val="edge"/>
              <c:x val="2.2222222222222251E-2"/>
              <c:y val="0.38923592884222807"/>
            </c:manualLayout>
          </c:layout>
          <c:spPr>
            <a:noFill/>
            <a:ln>
              <a:noFill/>
            </a:ln>
            <a:effectLst/>
          </c:spPr>
        </c:title>
        <c:numFmt formatCode="General" sourceLinked="1"/>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88193280"/>
        <c:crosses val="autoZero"/>
        <c:crossBetween val="between"/>
      </c:valAx>
      <c:spPr>
        <a:noFill/>
        <a:ln>
          <a:noFill/>
        </a:ln>
        <a:effectLst/>
      </c:spPr>
    </c:plotArea>
    <c:legend>
      <c:legendPos val="r"/>
      <c:layout>
        <c:manualLayout>
          <c:xMode val="edge"/>
          <c:yMode val="edge"/>
          <c:x val="0.89842629046369271"/>
          <c:y val="0.34337890055409848"/>
          <c:w val="0.10157370953630802"/>
          <c:h val="0.15625109361329875"/>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4DD2C2-8B71-4F70-A12D-AD3E98894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3061</Words>
  <Characters>16839</Characters>
  <Application>Microsoft Office Word</Application>
  <DocSecurity>4</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gloriam</dc:creator>
  <cp:lastModifiedBy>amorales</cp:lastModifiedBy>
  <cp:revision>2</cp:revision>
  <cp:lastPrinted>2014-12-02T15:10:00Z</cp:lastPrinted>
  <dcterms:created xsi:type="dcterms:W3CDTF">2018-03-07T14:14:00Z</dcterms:created>
  <dcterms:modified xsi:type="dcterms:W3CDTF">2018-03-07T14:14:00Z</dcterms:modified>
</cp:coreProperties>
</file>