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8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1208"/>
        <w:gridCol w:w="1208"/>
        <w:gridCol w:w="1260"/>
        <w:gridCol w:w="1340"/>
      </w:tblGrid>
      <w:tr w:rsidR="00FA211A" w:rsidRPr="005239D3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A211A" w:rsidRPr="005239D3" w:rsidRDefault="005239D3" w:rsidP="005239D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t xml:space="preserve">ANEXO No.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t>3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FA211A" w:rsidRPr="00620C7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620C7A" w:rsidRDefault="005239D3" w:rsidP="00FA211A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 xml:space="preserve">CITY OF FISH </w:t>
            </w:r>
          </w:p>
          <w:p w:rsidR="00FA211A" w:rsidRPr="005239D3" w:rsidRDefault="00FA211A" w:rsidP="00FA211A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t>BALANCE GENERAL COMPARATIVO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FA211A" w:rsidRPr="005239D3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 w:eastAsia="es-CR"/>
              </w:rPr>
              <w:t>ANALISIS HORIZONTAL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FA211A" w:rsidRPr="005239D3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5239D3" w:rsidRDefault="00FA211A" w:rsidP="00FA211A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5239D3" w:rsidRDefault="00FA211A" w:rsidP="00FA211A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color w:val="000000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A211A" w:rsidRPr="005239D3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t xml:space="preserve"> VARIACION </w:t>
            </w: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A211A" w:rsidRPr="005239D3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t>mar-11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proofErr w:type="spellStart"/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t>ab</w:t>
            </w:r>
            <w:proofErr w:type="spellEnd"/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r-11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ACTIVOS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 CIRCULANTE: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Efectivo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(76.734)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(182.541)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(105.807)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138%</w:t>
            </w:r>
          </w:p>
        </w:tc>
      </w:tr>
      <w:tr w:rsidR="00FA211A" w:rsidRPr="00FA211A" w:rsidTr="0098234C">
        <w:trPr>
          <w:trHeight w:val="315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Cuentas por cobrar, neto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 circulante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(76.734)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(182.541)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(105.807)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138%</w:t>
            </w: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PROPIEDAD PLANTA Y EQUIPO NETO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4.216.719 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5.381.264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1.164.545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FA211A"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28%</w:t>
            </w:r>
          </w:p>
        </w:tc>
      </w:tr>
      <w:tr w:rsidR="00FA211A" w:rsidRPr="00FA211A" w:rsidTr="0098234C">
        <w:trPr>
          <w:trHeight w:val="315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20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15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activos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4.139.985 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5.198.723 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1.058.738 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26%</w:t>
            </w:r>
          </w:p>
        </w:tc>
      </w:tr>
      <w:tr w:rsidR="00FA211A" w:rsidRPr="00FA211A" w:rsidTr="0098234C">
        <w:trPr>
          <w:trHeight w:val="315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CAPITAL SOCIAL (DEFICIT):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Capital adicional pagado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4.280.000 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5.460.000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1.180.000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28%</w:t>
            </w:r>
          </w:p>
        </w:tc>
      </w:tr>
      <w:tr w:rsidR="00FA211A" w:rsidRPr="00FA211A" w:rsidTr="0098234C">
        <w:trPr>
          <w:trHeight w:val="51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Utilidades retenidas (pérdida acumulada)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(140.015)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(261.277)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(121.262)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FA211A"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87%</w:t>
            </w:r>
          </w:p>
        </w:tc>
      </w:tr>
      <w:tr w:rsidR="00FA211A" w:rsidRPr="00FA211A" w:rsidTr="0098234C">
        <w:trPr>
          <w:trHeight w:val="315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capital social (déficit)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4.139.985 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5.198.723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1.058.738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FA211A"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26%</w:t>
            </w:r>
          </w:p>
        </w:tc>
      </w:tr>
      <w:tr w:rsidR="00FA211A" w:rsidRPr="00FA211A" w:rsidTr="0098234C">
        <w:trPr>
          <w:trHeight w:val="300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20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15"/>
        </w:trPr>
        <w:tc>
          <w:tcPr>
            <w:tcW w:w="3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pasivo y capital social (déficit)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4.139.985 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5.198.723 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1.058.738 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FA211A"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26%</w:t>
            </w:r>
          </w:p>
        </w:tc>
      </w:tr>
    </w:tbl>
    <w:p w:rsidR="0098234C" w:rsidRPr="0098234C" w:rsidRDefault="0098234C">
      <w:pPr>
        <w:rPr>
          <w:rFonts w:ascii="Arial" w:hAnsi="Arial" w:cs="Arial"/>
          <w:sz w:val="24"/>
          <w:szCs w:val="24"/>
        </w:rPr>
      </w:pPr>
    </w:p>
    <w:p w:rsidR="00FA211A" w:rsidRPr="0098234C" w:rsidRDefault="00FA211A">
      <w:pPr>
        <w:rPr>
          <w:rFonts w:ascii="Arial" w:hAnsi="Arial" w:cs="Arial"/>
          <w:sz w:val="24"/>
          <w:szCs w:val="24"/>
        </w:rPr>
      </w:pPr>
    </w:p>
    <w:p w:rsidR="00FA211A" w:rsidRPr="0098234C" w:rsidRDefault="00FA211A">
      <w:pPr>
        <w:rPr>
          <w:rFonts w:ascii="Arial" w:hAnsi="Arial" w:cs="Arial"/>
          <w:sz w:val="24"/>
          <w:szCs w:val="24"/>
        </w:rPr>
      </w:pPr>
      <w:r w:rsidRPr="0098234C">
        <w:rPr>
          <w:rFonts w:ascii="Arial" w:hAnsi="Arial" w:cs="Arial"/>
          <w:sz w:val="24"/>
          <w:szCs w:val="24"/>
        </w:rPr>
        <w:br w:type="page"/>
      </w:r>
    </w:p>
    <w:tbl>
      <w:tblPr>
        <w:tblW w:w="926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4"/>
        <w:gridCol w:w="1208"/>
        <w:gridCol w:w="1208"/>
        <w:gridCol w:w="160"/>
        <w:gridCol w:w="1100"/>
        <w:gridCol w:w="268"/>
        <w:gridCol w:w="1072"/>
        <w:gridCol w:w="268"/>
      </w:tblGrid>
      <w:tr w:rsidR="0098234C" w:rsidRPr="00620C7A" w:rsidTr="0098234C">
        <w:trPr>
          <w:gridAfter w:val="1"/>
          <w:wAfter w:w="268" w:type="dxa"/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5239D3" w:rsidRDefault="005239D3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4</w:t>
            </w:r>
          </w:p>
          <w:p w:rsidR="0098234C" w:rsidRPr="00620C7A" w:rsidRDefault="0098234C" w:rsidP="0098234C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268" w:type="dxa"/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BALANCE GENERAL COMPARATIVO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268" w:type="dxa"/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7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abr-11</w:t>
            </w:r>
          </w:p>
        </w:tc>
        <w:tc>
          <w:tcPr>
            <w:tcW w:w="13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may-11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A211A" w:rsidRPr="00FA211A" w:rsidRDefault="00FA211A" w:rsidP="00FA211A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ACTIVOS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 CIRCULANTE: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Efectivo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(182.541)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(</w:t>
            </w:r>
            <w:r w:rsidR="00FA211A"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1.843.363)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(</w:t>
            </w:r>
            <w:r w:rsidR="00FA211A"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1.660.821)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910%</w:t>
            </w:r>
          </w:p>
        </w:tc>
      </w:tr>
      <w:tr w:rsidR="00FA211A" w:rsidRPr="00FA211A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Cuentas por cobrar, neto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 circulante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(182.541)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(1.843.363)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(1.660.821)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</w:t>
            </w:r>
            <w:r w:rsidR="00FA211A"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910%</w:t>
            </w: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PROPIEDAD PLANTA Y EQUIPO NETO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5.381.264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9.911.286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4.530.021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FA211A"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84%</w:t>
            </w:r>
          </w:p>
        </w:tc>
      </w:tr>
      <w:tr w:rsidR="00FA211A" w:rsidRPr="00FA211A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20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activos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5.198.723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8.067.923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2.869.200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FA211A"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55%</w:t>
            </w:r>
          </w:p>
        </w:tc>
      </w:tr>
      <w:tr w:rsidR="00FA211A" w:rsidRPr="00FA211A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CAPITAL SOCIAL (DEFICIT):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Capital adicional pagado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5.460.000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8.633.000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3.173.000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58%</w:t>
            </w:r>
          </w:p>
        </w:tc>
      </w:tr>
      <w:tr w:rsidR="00FA211A" w:rsidRPr="00FA211A" w:rsidTr="0098234C">
        <w:trPr>
          <w:trHeight w:val="51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Utilidades retenidas (pérdida acumulada)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(261.277)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(565.077)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(303.800)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</w:t>
            </w:r>
            <w:r w:rsidR="00FA211A"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116%</w:t>
            </w:r>
          </w:p>
        </w:tc>
      </w:tr>
      <w:tr w:rsidR="00FA211A" w:rsidRPr="00FA211A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capital social (déficit)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5.198.723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8.067.923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2.869.200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FA211A"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55%</w:t>
            </w:r>
          </w:p>
        </w:tc>
      </w:tr>
      <w:tr w:rsidR="00FA211A" w:rsidRPr="00FA211A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FA211A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20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FA211A" w:rsidRPr="00FA211A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pasivo y capital social (déficit)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5.198.723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8.067.923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FA211A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2.869.200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FA211A" w:rsidRPr="00FA211A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FA211A"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55%</w:t>
            </w:r>
          </w:p>
        </w:tc>
      </w:tr>
    </w:tbl>
    <w:p w:rsidR="00FA211A" w:rsidRPr="0098234C" w:rsidRDefault="00FA211A">
      <w:pPr>
        <w:rPr>
          <w:rFonts w:ascii="Arial" w:hAnsi="Arial" w:cs="Arial"/>
          <w:sz w:val="24"/>
          <w:szCs w:val="24"/>
        </w:rPr>
      </w:pPr>
    </w:p>
    <w:p w:rsidR="0098234C" w:rsidRPr="0098234C" w:rsidRDefault="0098234C">
      <w:pPr>
        <w:rPr>
          <w:rFonts w:ascii="Arial" w:hAnsi="Arial" w:cs="Arial"/>
          <w:sz w:val="24"/>
          <w:szCs w:val="24"/>
        </w:rPr>
      </w:pPr>
      <w:r w:rsidRPr="0098234C">
        <w:rPr>
          <w:rFonts w:ascii="Arial" w:hAnsi="Arial" w:cs="Arial"/>
          <w:sz w:val="24"/>
          <w:szCs w:val="24"/>
        </w:rPr>
        <w:br w:type="page"/>
      </w:r>
    </w:p>
    <w:tbl>
      <w:tblPr>
        <w:tblW w:w="93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4"/>
        <w:gridCol w:w="1208"/>
        <w:gridCol w:w="160"/>
        <w:gridCol w:w="1048"/>
        <w:gridCol w:w="320"/>
        <w:gridCol w:w="940"/>
        <w:gridCol w:w="320"/>
        <w:gridCol w:w="1020"/>
        <w:gridCol w:w="320"/>
      </w:tblGrid>
      <w:tr w:rsidR="0098234C" w:rsidRPr="00620C7A" w:rsidTr="0098234C">
        <w:trPr>
          <w:gridAfter w:val="1"/>
          <w:wAfter w:w="320" w:type="dxa"/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5239D3" w:rsidRDefault="005239D3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5</w:t>
            </w:r>
          </w:p>
          <w:p w:rsidR="0098234C" w:rsidRPr="00620C7A" w:rsidRDefault="0098234C" w:rsidP="0098234C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320" w:type="dxa"/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BALANCE GENERAL COMPARATIVO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320" w:type="dxa"/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may-11</w:t>
            </w:r>
          </w:p>
        </w:tc>
        <w:tc>
          <w:tcPr>
            <w:tcW w:w="13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jun-11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ACTIVOS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 CIRCULANTE: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Efectivo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(</w:t>
            </w: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1.843.363)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(1.174.904)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668.458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-36%</w:t>
            </w:r>
          </w:p>
        </w:tc>
      </w:tr>
      <w:tr w:rsidR="0098234C" w:rsidRPr="0098234C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Cuentas por cobrar, neto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 circulante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(1.843.363)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(1.174.904)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668.458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42852" w:rsidRDefault="0098234C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</w:t>
            </w:r>
          </w:p>
          <w:p w:rsidR="0098234C" w:rsidRPr="0098234C" w:rsidRDefault="0098234C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36%</w:t>
            </w: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PROPIEDAD PLANTA Y EQUIPO NETO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9.911.286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10.037.815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126.529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</w:t>
            </w: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1%</w:t>
            </w:r>
          </w:p>
        </w:tc>
      </w:tr>
      <w:tr w:rsidR="0098234C" w:rsidRPr="0098234C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activos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8.067.923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8.862.911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794.988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10%</w:t>
            </w:r>
          </w:p>
        </w:tc>
      </w:tr>
      <w:tr w:rsidR="0098234C" w:rsidRPr="0098234C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CAPITAL SOCIAL (DEFICIT):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Capital adicional pagado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8.633.000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9.918.100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1.285.100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15%</w:t>
            </w:r>
          </w:p>
        </w:tc>
      </w:tr>
      <w:tr w:rsidR="0098234C" w:rsidRPr="0098234C" w:rsidTr="0098234C">
        <w:trPr>
          <w:trHeight w:val="51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Utilidades retenidas (pérdida acumulada)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(565.077)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(1.055.189)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(490.112)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385CF4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98234C"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87%</w:t>
            </w:r>
          </w:p>
        </w:tc>
      </w:tr>
      <w:tr w:rsidR="0098234C" w:rsidRPr="0098234C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capital social (déficit)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8.067.923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8.862.911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794.988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385CF4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98234C"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10%</w:t>
            </w:r>
          </w:p>
        </w:tc>
      </w:tr>
      <w:tr w:rsidR="0098234C" w:rsidRPr="0098234C" w:rsidTr="0098234C">
        <w:trPr>
          <w:trHeight w:val="300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15"/>
        </w:trPr>
        <w:tc>
          <w:tcPr>
            <w:tcW w:w="3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pasivo y capital social (déficit)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8.067.923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8.862.911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794.988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385CF4" w:rsidP="0098234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98234C"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10%</w:t>
            </w:r>
          </w:p>
        </w:tc>
      </w:tr>
    </w:tbl>
    <w:p w:rsidR="0098234C" w:rsidRPr="0098234C" w:rsidRDefault="0098234C">
      <w:pPr>
        <w:rPr>
          <w:rFonts w:ascii="Arial" w:hAnsi="Arial" w:cs="Arial"/>
          <w:sz w:val="24"/>
          <w:szCs w:val="24"/>
        </w:rPr>
      </w:pPr>
    </w:p>
    <w:p w:rsidR="0098234C" w:rsidRPr="0098234C" w:rsidRDefault="0098234C">
      <w:pPr>
        <w:rPr>
          <w:rFonts w:ascii="Arial" w:hAnsi="Arial" w:cs="Arial"/>
          <w:sz w:val="24"/>
          <w:szCs w:val="24"/>
        </w:rPr>
      </w:pPr>
      <w:r w:rsidRPr="0098234C">
        <w:rPr>
          <w:rFonts w:ascii="Arial" w:hAnsi="Arial" w:cs="Arial"/>
          <w:sz w:val="24"/>
          <w:szCs w:val="24"/>
        </w:rPr>
        <w:br w:type="page"/>
      </w:r>
    </w:p>
    <w:tbl>
      <w:tblPr>
        <w:tblW w:w="889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1208"/>
        <w:gridCol w:w="160"/>
        <w:gridCol w:w="1048"/>
        <w:gridCol w:w="320"/>
        <w:gridCol w:w="940"/>
        <w:gridCol w:w="320"/>
        <w:gridCol w:w="1020"/>
        <w:gridCol w:w="320"/>
      </w:tblGrid>
      <w:tr w:rsidR="0098234C" w:rsidRPr="00620C7A" w:rsidTr="0098234C">
        <w:trPr>
          <w:gridAfter w:val="1"/>
          <w:wAfter w:w="320" w:type="dxa"/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5239D3" w:rsidRDefault="005239D3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6</w:t>
            </w:r>
          </w:p>
          <w:p w:rsidR="0098234C" w:rsidRPr="00620C7A" w:rsidRDefault="0098234C" w:rsidP="0098234C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320" w:type="dxa"/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BALANCE GENERAL COMPARATIVO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320" w:type="dxa"/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jun-11</w:t>
            </w:r>
          </w:p>
        </w:tc>
        <w:tc>
          <w:tcPr>
            <w:tcW w:w="13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jul-11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ACTIVOS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 CIRCULANTE: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Efectivo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(1.174.904)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(865.970)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308.934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-26%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Cuentas por cobrar, neto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   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 circulante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(1.174.904)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(865.970)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308.934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42852" w:rsidRDefault="00385CF4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</w:t>
            </w:r>
          </w:p>
          <w:p w:rsidR="0098234C" w:rsidRPr="0098234C" w:rsidRDefault="0098234C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26%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PROPIEDAD PLANTA Y EQUIPO NETO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10.037.815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9.953.542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(84.273)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42852" w:rsidRDefault="00385CF4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</w:t>
            </w:r>
          </w:p>
          <w:p w:rsidR="0098234C" w:rsidRPr="0098234C" w:rsidRDefault="0098234C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1%</w:t>
            </w:r>
          </w:p>
        </w:tc>
      </w:tr>
      <w:tr w:rsidR="0098234C" w:rsidRPr="0098234C" w:rsidTr="00842852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842852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activos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8.862.911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9.087.571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224.661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3%</w:t>
            </w:r>
          </w:p>
        </w:tc>
      </w:tr>
      <w:tr w:rsidR="0098234C" w:rsidRPr="0098234C" w:rsidTr="00842852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842852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CAPITAL SOCIAL (DEFICIT):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Capital adicional pagado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9.918.100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10.618.100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700.000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385CF4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</w:t>
            </w:r>
            <w:r w:rsidR="0098234C"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7%</w:t>
            </w:r>
          </w:p>
        </w:tc>
      </w:tr>
      <w:tr w:rsidR="0098234C" w:rsidRPr="0098234C" w:rsidTr="0098234C">
        <w:trPr>
          <w:trHeight w:val="51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Utilidades retenidas (pérdida acumulada)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(1.055.189)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(1.530.529)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(475.339)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385CF4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</w:t>
            </w:r>
            <w:r w:rsidR="0098234C"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45%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capital social (déficit)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8.862.911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9.087.571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224.661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385CF4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</w:t>
            </w:r>
            <w:r w:rsidR="0098234C"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3%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    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pasivo y capital social (déficit)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8.862.911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9.087.571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224.661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385CF4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      </w:t>
            </w:r>
            <w:r w:rsidR="0098234C"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3%</w:t>
            </w:r>
          </w:p>
        </w:tc>
      </w:tr>
    </w:tbl>
    <w:p w:rsidR="0098234C" w:rsidRPr="0098234C" w:rsidRDefault="0098234C">
      <w:pPr>
        <w:rPr>
          <w:rFonts w:ascii="Arial" w:hAnsi="Arial" w:cs="Arial"/>
          <w:sz w:val="24"/>
          <w:szCs w:val="24"/>
        </w:rPr>
      </w:pPr>
    </w:p>
    <w:p w:rsidR="0098234C" w:rsidRPr="0098234C" w:rsidRDefault="0098234C">
      <w:pPr>
        <w:rPr>
          <w:rFonts w:ascii="Arial" w:hAnsi="Arial" w:cs="Arial"/>
          <w:sz w:val="24"/>
          <w:szCs w:val="24"/>
        </w:rPr>
      </w:pPr>
    </w:p>
    <w:p w:rsidR="0098234C" w:rsidRPr="0098234C" w:rsidRDefault="0098234C">
      <w:pPr>
        <w:rPr>
          <w:rFonts w:ascii="Arial" w:hAnsi="Arial" w:cs="Arial"/>
          <w:sz w:val="24"/>
          <w:szCs w:val="24"/>
        </w:rPr>
      </w:pPr>
      <w:r w:rsidRPr="0098234C">
        <w:rPr>
          <w:rFonts w:ascii="Arial" w:hAnsi="Arial" w:cs="Arial"/>
          <w:sz w:val="24"/>
          <w:szCs w:val="24"/>
        </w:rPr>
        <w:br w:type="page"/>
      </w:r>
    </w:p>
    <w:tbl>
      <w:tblPr>
        <w:tblW w:w="887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1208"/>
        <w:gridCol w:w="160"/>
        <w:gridCol w:w="1048"/>
        <w:gridCol w:w="294"/>
        <w:gridCol w:w="966"/>
        <w:gridCol w:w="294"/>
        <w:gridCol w:w="1046"/>
        <w:gridCol w:w="294"/>
      </w:tblGrid>
      <w:tr w:rsidR="0098234C" w:rsidRPr="00620C7A" w:rsidTr="0098234C">
        <w:trPr>
          <w:gridAfter w:val="1"/>
          <w:wAfter w:w="294" w:type="dxa"/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5239D3" w:rsidRDefault="005239D3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 xml:space="preserve">ANEXO No. 7 </w:t>
            </w:r>
          </w:p>
          <w:p w:rsidR="0098234C" w:rsidRPr="00620C7A" w:rsidRDefault="0098234C" w:rsidP="0098234C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294" w:type="dxa"/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BALANCE GENERAL COMPARATIVO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294" w:type="dxa"/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jul-11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ago-11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ACTIVOS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 CIRCULANTE: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Efectivo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(865.970)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1.386.474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2.252.444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-260%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Cuentas por cobrar, neto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 circulante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(865.970)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1.386.474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2.252.444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85CF4" w:rsidRDefault="00385CF4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-260%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PROPIEDAD PLANTA Y EQUIPO NETO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9.953.542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9.869.268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(84.273)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85CF4" w:rsidRDefault="00385CF4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2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activos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9.087.571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11.255.742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2.168.171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385CF4" w:rsidRDefault="00385CF4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24%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CAPITAL SOCIAL (DEFICIT):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Capital adicional pagado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10.618.100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11.643.100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1.025.000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85CF4" w:rsidRDefault="00385CF4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10%</w:t>
            </w:r>
          </w:p>
        </w:tc>
      </w:tr>
      <w:tr w:rsidR="0098234C" w:rsidRPr="0098234C" w:rsidTr="0098234C">
        <w:trPr>
          <w:trHeight w:val="51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Utilidades retenidas (pérdida acumulada)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(1.530.529)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(387.358)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1.143.171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85CF4" w:rsidRDefault="00385CF4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-75%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capital social (déficit)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9.087.571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11.255.742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2.168.171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85CF4" w:rsidRDefault="00385CF4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24%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2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pasivo y capital social (déficit)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9.087.571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11.255.742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2.168.171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385CF4" w:rsidRDefault="00385CF4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385CF4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24%</w:t>
            </w:r>
          </w:p>
        </w:tc>
      </w:tr>
    </w:tbl>
    <w:p w:rsidR="0098234C" w:rsidRPr="0098234C" w:rsidRDefault="0098234C">
      <w:pPr>
        <w:rPr>
          <w:rFonts w:ascii="Arial" w:hAnsi="Arial" w:cs="Arial"/>
          <w:sz w:val="24"/>
          <w:szCs w:val="24"/>
        </w:rPr>
      </w:pPr>
    </w:p>
    <w:p w:rsidR="0098234C" w:rsidRPr="0098234C" w:rsidRDefault="0098234C">
      <w:pPr>
        <w:rPr>
          <w:rFonts w:ascii="Arial" w:hAnsi="Arial" w:cs="Arial"/>
          <w:sz w:val="24"/>
          <w:szCs w:val="24"/>
        </w:rPr>
      </w:pPr>
    </w:p>
    <w:p w:rsidR="0098234C" w:rsidRPr="0098234C" w:rsidRDefault="0098234C">
      <w:pPr>
        <w:rPr>
          <w:rFonts w:ascii="Arial" w:hAnsi="Arial" w:cs="Arial"/>
          <w:sz w:val="24"/>
          <w:szCs w:val="24"/>
        </w:rPr>
      </w:pPr>
      <w:r w:rsidRPr="0098234C">
        <w:rPr>
          <w:rFonts w:ascii="Arial" w:hAnsi="Arial" w:cs="Arial"/>
          <w:sz w:val="24"/>
          <w:szCs w:val="24"/>
        </w:rPr>
        <w:br w:type="page"/>
      </w:r>
    </w:p>
    <w:tbl>
      <w:tblPr>
        <w:tblW w:w="884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0"/>
        <w:gridCol w:w="1208"/>
        <w:gridCol w:w="134"/>
        <w:gridCol w:w="1074"/>
        <w:gridCol w:w="268"/>
        <w:gridCol w:w="992"/>
        <w:gridCol w:w="268"/>
        <w:gridCol w:w="1072"/>
        <w:gridCol w:w="268"/>
      </w:tblGrid>
      <w:tr w:rsidR="0098234C" w:rsidRPr="00620C7A" w:rsidTr="0098234C">
        <w:trPr>
          <w:gridAfter w:val="1"/>
          <w:wAfter w:w="268" w:type="dxa"/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5239D3" w:rsidRDefault="005239D3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8</w:t>
            </w:r>
          </w:p>
          <w:p w:rsidR="0098234C" w:rsidRPr="00620C7A" w:rsidRDefault="0098234C" w:rsidP="0098234C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5239D3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5239D3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268" w:type="dxa"/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BALANCE GENERAL COMPARATIVO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FA211A" w:rsidTr="0098234C">
        <w:trPr>
          <w:gridAfter w:val="1"/>
          <w:wAfter w:w="268" w:type="dxa"/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FA211A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FA211A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ago-11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sep-11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98234C" w:rsidRPr="0098234C" w:rsidRDefault="0098234C" w:rsidP="0098234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ACTIVOS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ACTIVO CIRCULANTE: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Efectivo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1.386.474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742.199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(644.275)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-46%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Cuentas por cobrar, neto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1.083.827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 circulante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1.386.474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1.826.026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439.552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71DB" w:rsidRDefault="00B271DB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32%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PROPIEDAD PLANTA Y EQUIPO NETO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9.869.268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9.784.995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(84.273)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71DB" w:rsidRDefault="00B271DB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342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2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activos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11.255.742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11.611.020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355.279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B271DB" w:rsidRDefault="00B271DB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3%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CAPITAL SOCIAL (DEFICIT):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Capital adicional pagado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11.643.100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11.743.100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100.000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71DB" w:rsidRDefault="00B271DB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1%</w:t>
            </w:r>
          </w:p>
        </w:tc>
      </w:tr>
      <w:tr w:rsidR="0098234C" w:rsidRPr="0098234C" w:rsidTr="0098234C">
        <w:trPr>
          <w:trHeight w:val="51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Utilidades retenidas (pérdida acumulada)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(387.358)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(132.080)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255.279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71DB" w:rsidRDefault="00B271DB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-66%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700" w:firstLine="1687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capital social (déficit)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11.255.742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11.611.020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355.279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71DB" w:rsidRDefault="00B271DB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3%</w:t>
            </w:r>
          </w:p>
        </w:tc>
      </w:tr>
      <w:tr w:rsidR="0098234C" w:rsidRPr="0098234C" w:rsidTr="0098234C">
        <w:trPr>
          <w:trHeight w:val="300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 </w:t>
            </w:r>
          </w:p>
        </w:tc>
        <w:tc>
          <w:tcPr>
            <w:tcW w:w="1342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    </w:t>
            </w:r>
          </w:p>
        </w:tc>
        <w:tc>
          <w:tcPr>
            <w:tcW w:w="1342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98234C" w:rsidRPr="0098234C" w:rsidTr="0098234C">
        <w:trPr>
          <w:trHeight w:val="315"/>
        </w:trPr>
        <w:tc>
          <w:tcPr>
            <w:tcW w:w="3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98234C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pasivo y capital social (déficit)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11.255.742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11.611.020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355.279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B271DB" w:rsidRDefault="00B271DB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:rsidR="0098234C" w:rsidRPr="0098234C" w:rsidRDefault="0098234C" w:rsidP="00B271D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9823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3%</w:t>
            </w:r>
          </w:p>
        </w:tc>
      </w:tr>
    </w:tbl>
    <w:p w:rsidR="0098234C" w:rsidRPr="0098234C" w:rsidRDefault="0098234C">
      <w:pPr>
        <w:rPr>
          <w:rFonts w:ascii="Arial" w:hAnsi="Arial" w:cs="Arial"/>
          <w:sz w:val="24"/>
          <w:szCs w:val="24"/>
        </w:rPr>
      </w:pPr>
    </w:p>
    <w:p w:rsidR="0098234C" w:rsidRPr="0098234C" w:rsidRDefault="0098234C">
      <w:pPr>
        <w:rPr>
          <w:rFonts w:ascii="Arial" w:hAnsi="Arial" w:cs="Arial"/>
          <w:sz w:val="24"/>
          <w:szCs w:val="24"/>
        </w:rPr>
      </w:pPr>
    </w:p>
    <w:p w:rsidR="0098234C" w:rsidRPr="0098234C" w:rsidRDefault="0098234C">
      <w:pPr>
        <w:rPr>
          <w:rFonts w:ascii="Arial" w:hAnsi="Arial" w:cs="Arial"/>
          <w:sz w:val="24"/>
          <w:szCs w:val="24"/>
        </w:rPr>
      </w:pPr>
      <w:r w:rsidRPr="0098234C">
        <w:rPr>
          <w:rFonts w:ascii="Arial" w:hAnsi="Arial" w:cs="Arial"/>
          <w:sz w:val="24"/>
          <w:szCs w:val="24"/>
        </w:rPr>
        <w:br w:type="page"/>
      </w:r>
    </w:p>
    <w:tbl>
      <w:tblPr>
        <w:tblW w:w="96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3"/>
        <w:gridCol w:w="1168"/>
        <w:gridCol w:w="1168"/>
        <w:gridCol w:w="1260"/>
        <w:gridCol w:w="1340"/>
      </w:tblGrid>
      <w:tr w:rsidR="00124BEB" w:rsidRPr="00620C7A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164655" w:rsidRDefault="005239D3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9</w:t>
            </w:r>
          </w:p>
          <w:p w:rsidR="00124BEB" w:rsidRPr="00620C7A" w:rsidRDefault="00124BEB" w:rsidP="00124BEB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64655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64655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64655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64655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ESTADO DE RESULTADOS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022493">
        <w:trPr>
          <w:trHeight w:val="300"/>
        </w:trPr>
        <w:tc>
          <w:tcPr>
            <w:tcW w:w="58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COMPARATIVO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124BEB" w:rsidTr="00124BEB">
        <w:trPr>
          <w:trHeight w:val="300"/>
        </w:trPr>
        <w:tc>
          <w:tcPr>
            <w:tcW w:w="58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24BEB" w:rsidRPr="00124BEB" w:rsidRDefault="00635449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BEB" w:rsidRPr="00124BEB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mar-11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abr-11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24BEB" w:rsidRPr="00124BEB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124BEB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INGRESOS DE OPERACIÓN: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locales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144.500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 144.500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600" w:firstLine="1446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 total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144.500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144.500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peces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66.975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66.975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material de empaque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1.900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1.900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combustible y viáticos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  51.077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   51.077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 Total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119.952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119.952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bruta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24.548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24.548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GASTOS DE OPERACIÓN: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842852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Salarios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95.000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95.000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Otros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140.015 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25.810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(114.205)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-82%</w:t>
            </w:r>
          </w:p>
        </w:tc>
      </w:tr>
      <w:tr w:rsidR="00124BEB" w:rsidRPr="00124BEB" w:rsidTr="00124BEB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gastos de operación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140.015 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120.810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(19.205)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-14%</w:t>
            </w: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Depreciación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25.000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25.000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DE OPERACIÓN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(140.015)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(121.262)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  18.753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-13%</w:t>
            </w:r>
          </w:p>
        </w:tc>
      </w:tr>
      <w:tr w:rsidR="00124BEB" w:rsidRPr="00124BEB" w:rsidTr="00124BEB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124BEB" w:rsidTr="00124BEB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NETA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(140.015)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(121.262)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18.753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124BEB" w:rsidRDefault="00124BEB" w:rsidP="00124BEB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-13%</w:t>
            </w:r>
          </w:p>
        </w:tc>
      </w:tr>
    </w:tbl>
    <w:p w:rsidR="0098234C" w:rsidRDefault="0098234C">
      <w:pPr>
        <w:rPr>
          <w:rFonts w:ascii="Arial" w:hAnsi="Arial" w:cs="Arial"/>
          <w:sz w:val="24"/>
          <w:szCs w:val="24"/>
        </w:rPr>
      </w:pPr>
    </w:p>
    <w:p w:rsidR="00124BEB" w:rsidRDefault="00124BE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tbl>
      <w:tblPr>
        <w:tblW w:w="96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553"/>
        <w:gridCol w:w="615"/>
        <w:gridCol w:w="553"/>
        <w:gridCol w:w="615"/>
        <w:gridCol w:w="553"/>
        <w:gridCol w:w="707"/>
        <w:gridCol w:w="553"/>
        <w:gridCol w:w="787"/>
        <w:gridCol w:w="553"/>
      </w:tblGrid>
      <w:tr w:rsidR="00635449" w:rsidRPr="00620C7A" w:rsidTr="00635449">
        <w:trPr>
          <w:trHeight w:val="300"/>
        </w:trPr>
        <w:tc>
          <w:tcPr>
            <w:tcW w:w="4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164655" w:rsidRDefault="005239D3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10</w:t>
            </w:r>
          </w:p>
          <w:p w:rsidR="00635449" w:rsidRPr="00620C7A" w:rsidRDefault="00635449" w:rsidP="00022493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64655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64655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64655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64655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4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ESTADO DE RESULTADOS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58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COMPARATIVO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58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abr-11</w:t>
            </w:r>
          </w:p>
        </w:tc>
        <w:tc>
          <w:tcPr>
            <w:tcW w:w="11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may-11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INGRESOS DE OPERACIÓN: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locales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144.500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270.000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 125.500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>87%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600" w:firstLine="1446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 total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144.500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270.000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125.500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87%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            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            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peces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66.975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(66.975)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-100%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material de empaque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1.900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82.000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80.100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4</w:t>
            </w:r>
            <w:r w:rsid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.</w:t>
            </w: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216%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combustible y viáticos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  51.077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139.400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 xml:space="preserve">     88.323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u w:val="single"/>
                <w:lang w:eastAsia="es-CR"/>
              </w:rPr>
              <w:t>173%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 Total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119.952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221.400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101.448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85%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bruta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24.548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48.600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24.052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98%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GASTOS DE OPERACIÓN: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Salarios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95.000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320.000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225.000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237%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Mantenimiento y reparaciones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6.600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Otros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25.810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800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(25.010)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-97%</w:t>
            </w:r>
          </w:p>
        </w:tc>
      </w:tr>
      <w:tr w:rsidR="00124BEB" w:rsidRPr="00635449" w:rsidTr="00635449">
        <w:trPr>
          <w:gridAfter w:val="1"/>
          <w:wAfter w:w="55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gastos de operación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120.810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327.400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206.590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171%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Depreciación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25.000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25.000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0%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DE OPERACIÓN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(121.262)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(303.800)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(182.538)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151%</w:t>
            </w:r>
          </w:p>
        </w:tc>
      </w:tr>
      <w:tr w:rsidR="00124BEB" w:rsidRPr="00635449" w:rsidTr="00635449">
        <w:trPr>
          <w:gridAfter w:val="1"/>
          <w:wAfter w:w="55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635449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</w:t>
            </w:r>
            <w:r w:rsidR="00124BEB"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</w:t>
            </w:r>
          </w:p>
        </w:tc>
        <w:tc>
          <w:tcPr>
            <w:tcW w:w="11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5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NETA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(121.262)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(303.800)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(182.538)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151%</w:t>
            </w:r>
          </w:p>
        </w:tc>
      </w:tr>
    </w:tbl>
    <w:p w:rsidR="00124BEB" w:rsidRPr="00635449" w:rsidRDefault="00124BEB">
      <w:pPr>
        <w:rPr>
          <w:rFonts w:ascii="Arial" w:hAnsi="Arial" w:cs="Arial"/>
          <w:sz w:val="24"/>
          <w:szCs w:val="24"/>
        </w:rPr>
      </w:pPr>
    </w:p>
    <w:p w:rsidR="00124BEB" w:rsidRPr="00635449" w:rsidRDefault="00124BEB">
      <w:pPr>
        <w:rPr>
          <w:rFonts w:ascii="Arial" w:hAnsi="Arial" w:cs="Arial"/>
          <w:sz w:val="24"/>
          <w:szCs w:val="24"/>
        </w:rPr>
      </w:pPr>
      <w:r w:rsidRPr="00635449">
        <w:rPr>
          <w:rFonts w:ascii="Arial" w:hAnsi="Arial" w:cs="Arial"/>
          <w:sz w:val="24"/>
          <w:szCs w:val="24"/>
        </w:rPr>
        <w:br w:type="page"/>
      </w:r>
    </w:p>
    <w:tbl>
      <w:tblPr>
        <w:tblW w:w="96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553"/>
        <w:gridCol w:w="615"/>
        <w:gridCol w:w="553"/>
        <w:gridCol w:w="655"/>
        <w:gridCol w:w="513"/>
        <w:gridCol w:w="747"/>
        <w:gridCol w:w="513"/>
        <w:gridCol w:w="827"/>
        <w:gridCol w:w="513"/>
      </w:tblGrid>
      <w:tr w:rsidR="00635449" w:rsidRPr="00620C7A" w:rsidTr="00635449">
        <w:trPr>
          <w:trHeight w:val="300"/>
        </w:trPr>
        <w:tc>
          <w:tcPr>
            <w:tcW w:w="4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164655" w:rsidRDefault="005239D3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11</w:t>
            </w:r>
          </w:p>
          <w:p w:rsidR="00635449" w:rsidRPr="00620C7A" w:rsidRDefault="00635449" w:rsidP="00022493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64655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64655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64655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64655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164655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4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ESTADO DE RESULTADOS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58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COMPARATIVO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58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may-11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jun-11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INGRESOS DE OPERACIÓN: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locales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270.000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270.000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0%</w:t>
            </w: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exportación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  494.700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494.700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Ingreso flete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169.320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169.320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842852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Ingreso material de empaque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40.800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40.800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600" w:firstLine="1446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 total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270.000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974.820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704.820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261%</w:t>
            </w:r>
          </w:p>
        </w:tc>
      </w:tr>
      <w:tr w:rsidR="00124BEB" w:rsidRPr="00635449" w:rsidTr="003103F7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3103F7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peces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154.000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154.000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fletes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169.320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169.320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material de empaque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82.000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256.385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174.385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213%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combustible y viáticos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139.400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405.566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266.166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191%</w:t>
            </w:r>
          </w:p>
        </w:tc>
      </w:tr>
      <w:tr w:rsidR="00124BEB" w:rsidRPr="00635449" w:rsidTr="00635449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Otros costos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23.800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23.800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 Total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221.400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1.009.071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787.671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356%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bruta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48.600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(34.251)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(82.851)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-170%</w:t>
            </w: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GASTOS DE OPERACIÓN: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Salarios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320.000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320.000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0%</w:t>
            </w: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Agua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4.057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4.057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Electricidad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6.175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6.175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Mantenimiento y reparaciones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6.600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99.029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92.429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1400%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Otros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800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1.600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800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100%</w:t>
            </w:r>
          </w:p>
        </w:tc>
      </w:tr>
      <w:tr w:rsidR="00124BEB" w:rsidRPr="00635449" w:rsidTr="00635449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gastos de operación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327.400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430.861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103.461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32%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Depreciación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25.000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25.000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0%</w:t>
            </w:r>
          </w:p>
        </w:tc>
      </w:tr>
      <w:tr w:rsidR="00124BEB" w:rsidRPr="00635449" w:rsidTr="00EB67BF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DE OPERACIÓN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(303.800)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(490.112)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(186.312)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61%</w:t>
            </w:r>
          </w:p>
        </w:tc>
      </w:tr>
      <w:tr w:rsidR="00124BEB" w:rsidRPr="00635449" w:rsidTr="00635449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  </w:t>
            </w:r>
          </w:p>
        </w:tc>
        <w:tc>
          <w:tcPr>
            <w:tcW w:w="120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NETA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(303.800)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(490.112)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(186.312)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3103F7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61%</w:t>
            </w:r>
          </w:p>
        </w:tc>
      </w:tr>
    </w:tbl>
    <w:p w:rsidR="00124BEB" w:rsidRPr="00635449" w:rsidRDefault="00124BEB">
      <w:pPr>
        <w:rPr>
          <w:rFonts w:ascii="Arial" w:hAnsi="Arial" w:cs="Arial"/>
          <w:sz w:val="24"/>
          <w:szCs w:val="24"/>
        </w:rPr>
      </w:pPr>
    </w:p>
    <w:p w:rsidR="00124BEB" w:rsidRPr="00635449" w:rsidRDefault="00124BEB">
      <w:pPr>
        <w:rPr>
          <w:rFonts w:ascii="Arial" w:hAnsi="Arial" w:cs="Arial"/>
          <w:sz w:val="24"/>
          <w:szCs w:val="24"/>
        </w:rPr>
      </w:pPr>
      <w:r w:rsidRPr="00635449">
        <w:rPr>
          <w:rFonts w:ascii="Arial" w:hAnsi="Arial" w:cs="Arial"/>
          <w:sz w:val="24"/>
          <w:szCs w:val="24"/>
        </w:rPr>
        <w:br w:type="page"/>
      </w:r>
    </w:p>
    <w:tbl>
      <w:tblPr>
        <w:tblW w:w="96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553"/>
        <w:gridCol w:w="655"/>
        <w:gridCol w:w="513"/>
        <w:gridCol w:w="655"/>
        <w:gridCol w:w="513"/>
        <w:gridCol w:w="747"/>
        <w:gridCol w:w="513"/>
        <w:gridCol w:w="827"/>
        <w:gridCol w:w="513"/>
      </w:tblGrid>
      <w:tr w:rsidR="00635449" w:rsidRPr="00620C7A" w:rsidTr="00635449">
        <w:trPr>
          <w:trHeight w:val="300"/>
        </w:trPr>
        <w:tc>
          <w:tcPr>
            <w:tcW w:w="4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620C7A" w:rsidRDefault="005239D3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12</w:t>
            </w:r>
          </w:p>
          <w:p w:rsidR="00635449" w:rsidRPr="00620C7A" w:rsidRDefault="00635449" w:rsidP="00022493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4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ESTADO DE RESULTADOS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58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COMPARATIVO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58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jun-11</w:t>
            </w:r>
          </w:p>
        </w:tc>
        <w:tc>
          <w:tcPr>
            <w:tcW w:w="11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jul-11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INGRESOS DE OPERACIÓN: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locales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270.000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442.000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172.000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64%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exportación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  494.700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  249.900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(244.800)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-49%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Ingreso flete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169.320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187.170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17.850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11%</w:t>
            </w:r>
          </w:p>
        </w:tc>
      </w:tr>
      <w:tr w:rsidR="00124BEB" w:rsidRPr="00635449" w:rsidTr="00635449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Ingreso material de empaque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40.800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35.700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(5.100)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-13%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600" w:firstLine="1446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 total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974.820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914.770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(60.050)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-6%</w:t>
            </w:r>
          </w:p>
        </w:tc>
      </w:tr>
      <w:tr w:rsidR="00124BEB" w:rsidRPr="00635449" w:rsidTr="00994670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994670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peces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154.000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187.800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33.800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22%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fletes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169.320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187.170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17.850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11%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material de empaque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256.385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229.265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(27.120)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-11%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combustible y viáticos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405.566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211.330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(194.236)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-48%</w:t>
            </w:r>
          </w:p>
        </w:tc>
      </w:tr>
      <w:tr w:rsidR="00124BEB" w:rsidRPr="00635449" w:rsidTr="00635449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Otros costos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23.800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(23.800)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-100%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 Total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1.009.071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815.565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(193.506)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-19%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bruta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(34.251)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99.205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133.456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-390%</w:t>
            </w:r>
          </w:p>
        </w:tc>
      </w:tr>
      <w:tr w:rsidR="00124BEB" w:rsidRPr="00635449" w:rsidTr="008C2068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8C2068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GASTOS DE OPERACIÓN: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Salarios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320.000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400.000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80.000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25%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Agua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4.057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9.461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5.404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133%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Electricidad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6.175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41.910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35.735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579%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Mantenimiento y reparaciones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99.029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38.900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(60.129)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-61%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Otros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1.600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(1.600)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-100%</w:t>
            </w:r>
          </w:p>
        </w:tc>
      </w:tr>
      <w:tr w:rsidR="00124BEB" w:rsidRPr="00635449" w:rsidTr="00635449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gastos de operación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430.861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490.271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59.410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14%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Depreciación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25.000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84.273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59.273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237%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                   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DE OPERACIÓN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(490.112)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(475.339)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14.773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-3%</w:t>
            </w:r>
          </w:p>
        </w:tc>
      </w:tr>
      <w:tr w:rsidR="00124BEB" w:rsidRPr="00635449" w:rsidTr="008C2068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8C2068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NETA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(490.112)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(475.339)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14.773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EB67BF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-3%</w:t>
            </w:r>
          </w:p>
        </w:tc>
      </w:tr>
    </w:tbl>
    <w:p w:rsidR="00124BEB" w:rsidRPr="00635449" w:rsidRDefault="00124BEB">
      <w:pPr>
        <w:rPr>
          <w:rFonts w:ascii="Arial" w:hAnsi="Arial" w:cs="Arial"/>
          <w:sz w:val="24"/>
          <w:szCs w:val="24"/>
        </w:rPr>
      </w:pPr>
    </w:p>
    <w:p w:rsidR="00124BEB" w:rsidRPr="00635449" w:rsidRDefault="00124BEB">
      <w:pPr>
        <w:rPr>
          <w:rFonts w:ascii="Arial" w:hAnsi="Arial" w:cs="Arial"/>
          <w:sz w:val="24"/>
          <w:szCs w:val="24"/>
        </w:rPr>
      </w:pPr>
      <w:r w:rsidRPr="00635449">
        <w:rPr>
          <w:rFonts w:ascii="Arial" w:hAnsi="Arial" w:cs="Arial"/>
          <w:sz w:val="24"/>
          <w:szCs w:val="24"/>
        </w:rPr>
        <w:br w:type="page"/>
      </w:r>
    </w:p>
    <w:tbl>
      <w:tblPr>
        <w:tblW w:w="96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553"/>
        <w:gridCol w:w="615"/>
        <w:gridCol w:w="553"/>
        <w:gridCol w:w="655"/>
        <w:gridCol w:w="513"/>
        <w:gridCol w:w="747"/>
        <w:gridCol w:w="513"/>
        <w:gridCol w:w="827"/>
        <w:gridCol w:w="513"/>
      </w:tblGrid>
      <w:tr w:rsidR="00635449" w:rsidRPr="00620C7A" w:rsidTr="00635449">
        <w:trPr>
          <w:trHeight w:val="300"/>
        </w:trPr>
        <w:tc>
          <w:tcPr>
            <w:tcW w:w="4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421E46" w:rsidRDefault="005239D3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13</w:t>
            </w:r>
          </w:p>
          <w:p w:rsidR="00635449" w:rsidRPr="00620C7A" w:rsidRDefault="00635449" w:rsidP="00022493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4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ESTADO DE RESULTADOS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58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COMPARATIVO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635449">
        <w:trPr>
          <w:trHeight w:val="300"/>
        </w:trPr>
        <w:tc>
          <w:tcPr>
            <w:tcW w:w="58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jul-11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ago-11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INGRESOS DE OPERACIÓN: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locales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442.000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270.000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(172.000)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-39%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exportación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 249.900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1.616.700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1.366.800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547%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Ingreso flete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187.170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603.407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416.237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222%</w:t>
            </w:r>
          </w:p>
        </w:tc>
      </w:tr>
      <w:tr w:rsidR="00124BEB" w:rsidRPr="00635449" w:rsidTr="00635449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Ingreso material de empaque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35.700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153.000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117.300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329%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600" w:firstLine="1446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 total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914.770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2.643.107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1.728.337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189%</w:t>
            </w:r>
          </w:p>
        </w:tc>
      </w:tr>
      <w:tr w:rsidR="00124BEB" w:rsidRPr="00635449" w:rsidTr="008C2068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8C2068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peces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187.800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271.250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83.450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44%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fletes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187.170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603.407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416.237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222%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material de empaque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229.265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2.000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(227.265)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-99%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combustible y viáticos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211.330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186.051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(25.279)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-12%</w:t>
            </w:r>
          </w:p>
        </w:tc>
      </w:tr>
      <w:tr w:rsidR="00124BEB" w:rsidRPr="00635449" w:rsidTr="00635449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Otros costos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-  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28.355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28.355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 Total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815.565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1.091.063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275.498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34%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bruta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99.205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1.552.044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1.452.839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1</w:t>
            </w:r>
            <w:r w:rsidR="00717EED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,</w:t>
            </w: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464%</w:t>
            </w:r>
          </w:p>
        </w:tc>
      </w:tr>
      <w:tr w:rsidR="00124BEB" w:rsidRPr="00635449" w:rsidTr="00717EED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717EED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GASTOS DE OPERACIÓN: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Salarios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400.000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320.000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(80.000)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-20%</w:t>
            </w: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Agua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9.461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(9.461)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-100%</w:t>
            </w: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Electricidad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41.910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(41.910)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-100%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Mantenimiento y reparaciones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38.900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4.600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(34.300)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-88%</w:t>
            </w:r>
          </w:p>
        </w:tc>
      </w:tr>
      <w:tr w:rsidR="00124BEB" w:rsidRPr="00635449" w:rsidTr="0021682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gastos de operación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490.271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324.600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(165.671)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16829" w:rsidRDefault="00216829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-34%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Depreciación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84.273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84.273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0%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                   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DE OPERACIÓN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(475.339)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1.143.171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1.618.510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6829" w:rsidRDefault="00216829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-340%</w:t>
            </w:r>
          </w:p>
        </w:tc>
      </w:tr>
      <w:tr w:rsidR="00124BEB" w:rsidRPr="00635449" w:rsidTr="00842852">
        <w:trPr>
          <w:gridAfter w:val="1"/>
          <w:wAfter w:w="513" w:type="dxa"/>
          <w:trHeight w:val="315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842852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1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6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635449">
        <w:trPr>
          <w:gridAfter w:val="1"/>
          <w:wAfter w:w="513" w:type="dxa"/>
          <w:trHeight w:val="300"/>
        </w:trPr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NETA</w:t>
            </w:r>
          </w:p>
        </w:tc>
        <w:tc>
          <w:tcPr>
            <w:tcW w:w="11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(475.339)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1.143.171 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1.618.510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C206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-340%</w:t>
            </w:r>
          </w:p>
        </w:tc>
      </w:tr>
    </w:tbl>
    <w:p w:rsidR="00124BEB" w:rsidRPr="00635449" w:rsidRDefault="00124BEB">
      <w:pPr>
        <w:rPr>
          <w:rFonts w:ascii="Arial" w:hAnsi="Arial" w:cs="Arial"/>
          <w:sz w:val="24"/>
          <w:szCs w:val="24"/>
        </w:rPr>
      </w:pPr>
    </w:p>
    <w:p w:rsidR="00124BEB" w:rsidRPr="00635449" w:rsidRDefault="00124BEB">
      <w:pPr>
        <w:rPr>
          <w:rFonts w:ascii="Arial" w:hAnsi="Arial" w:cs="Arial"/>
          <w:sz w:val="24"/>
          <w:szCs w:val="24"/>
        </w:rPr>
      </w:pPr>
      <w:r w:rsidRPr="00635449">
        <w:rPr>
          <w:rFonts w:ascii="Arial" w:hAnsi="Arial" w:cs="Arial"/>
          <w:sz w:val="24"/>
          <w:szCs w:val="24"/>
        </w:rPr>
        <w:br w:type="page"/>
      </w:r>
    </w:p>
    <w:tbl>
      <w:tblPr>
        <w:tblW w:w="96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2"/>
        <w:gridCol w:w="584"/>
        <w:gridCol w:w="624"/>
        <w:gridCol w:w="551"/>
        <w:gridCol w:w="657"/>
        <w:gridCol w:w="518"/>
        <w:gridCol w:w="850"/>
        <w:gridCol w:w="417"/>
        <w:gridCol w:w="923"/>
        <w:gridCol w:w="423"/>
      </w:tblGrid>
      <w:tr w:rsidR="00635449" w:rsidRPr="00620C7A" w:rsidTr="001752F8">
        <w:trPr>
          <w:trHeight w:val="300"/>
        </w:trPr>
        <w:tc>
          <w:tcPr>
            <w:tcW w:w="4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5239D3" w:rsidRPr="00421E46" w:rsidRDefault="005239D3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US" w:eastAsia="es-CR"/>
              </w:rPr>
              <w:lastRenderedPageBreak/>
              <w:t>ANEXO No. 14</w:t>
            </w:r>
          </w:p>
          <w:p w:rsidR="00635449" w:rsidRPr="00620C7A" w:rsidRDefault="00635449" w:rsidP="00022493">
            <w:pPr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</w:pPr>
            <w:r w:rsidRPr="00620C7A">
              <w:rPr>
                <w:rFonts w:ascii="Arial" w:eastAsia="Times New Roman" w:hAnsi="Arial" w:cs="Arial"/>
                <w:b/>
                <w:bCs/>
                <w:i/>
                <w:color w:val="000000"/>
                <w:sz w:val="24"/>
                <w:szCs w:val="24"/>
                <w:lang w:val="en-US" w:eastAsia="es-CR"/>
              </w:rPr>
              <w:t>CITY OF FISH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421E46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</w:pPr>
            <w:r w:rsidRPr="00421E46">
              <w:rPr>
                <w:rFonts w:ascii="Arial" w:eastAsia="Times New Roman" w:hAnsi="Arial" w:cs="Arial"/>
                <w:sz w:val="24"/>
                <w:szCs w:val="24"/>
                <w:lang w:val="en-US" w:eastAsia="es-CR"/>
              </w:rPr>
              <w:t> </w:t>
            </w:r>
          </w:p>
        </w:tc>
      </w:tr>
      <w:tr w:rsidR="00635449" w:rsidRPr="00124BEB" w:rsidTr="001752F8">
        <w:trPr>
          <w:trHeight w:val="300"/>
        </w:trPr>
        <w:tc>
          <w:tcPr>
            <w:tcW w:w="46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ESTADO DE RESULTADOS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1752F8">
        <w:trPr>
          <w:trHeight w:val="300"/>
        </w:trPr>
        <w:tc>
          <w:tcPr>
            <w:tcW w:w="58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COMPARATIVO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635449" w:rsidRPr="00124BEB" w:rsidTr="001752F8">
        <w:trPr>
          <w:trHeight w:val="300"/>
        </w:trPr>
        <w:tc>
          <w:tcPr>
            <w:tcW w:w="58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ANALISIS HORIZONTAL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35449" w:rsidRPr="00124BEB" w:rsidRDefault="00635449" w:rsidP="00022493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124BEB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27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VARIACION 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ago-11</w:t>
            </w: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sep-11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NOMINAL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24BEB" w:rsidRPr="00635449" w:rsidRDefault="00124BEB" w:rsidP="00124BEB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RELATIVA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124BEB">
            <w:pP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INGRESOS DE OPERACIÓN: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locales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270.000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280.503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10.503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4%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Venta de peces exportación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1.616.700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  595.170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(1.021.530)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-63%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Ingreso flete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603.407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437.657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(165.750)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-27%</w:t>
            </w:r>
          </w:p>
        </w:tc>
      </w:tr>
      <w:tr w:rsidR="00124BEB" w:rsidRPr="00635449" w:rsidTr="001752F8">
        <w:trPr>
          <w:gridAfter w:val="1"/>
          <w:wAfter w:w="423" w:type="dxa"/>
          <w:trHeight w:val="315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ind w:firstLineChars="331" w:firstLine="794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Ingreso material de empaque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153.000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51.000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(102.000)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-67%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600" w:firstLine="1446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Ingreso total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2.643.107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1.364.330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(1.278.777)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-48%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peces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271.250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217.250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(54.000)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-20%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fletes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603.407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437.657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(165.750)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-27%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material de empaque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2.000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(2.000)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-100%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Costo combustible y viáticos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186.051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113.345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(72.706)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-39%</w:t>
            </w:r>
          </w:p>
        </w:tc>
      </w:tr>
      <w:tr w:rsidR="00124BEB" w:rsidRPr="00635449" w:rsidTr="001752F8">
        <w:trPr>
          <w:gridAfter w:val="1"/>
          <w:wAfter w:w="423" w:type="dxa"/>
          <w:trHeight w:val="315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Otros costos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28.355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(28.355)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-100%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400" w:firstLine="964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Costo Total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1.091.063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768.252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(322.811)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-30%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bruta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1.552.044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596.078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(955.966)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-62%</w:t>
            </w:r>
          </w:p>
        </w:tc>
      </w:tr>
      <w:tr w:rsidR="00124BEB" w:rsidRPr="00635449" w:rsidTr="00D82FB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D82FB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GASTOS DE OPERACIÓN: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Salarios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320.000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240.000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(80.000)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-25%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Mantenimiento y reparaciones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4.600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16.526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11.926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259%</w:t>
            </w:r>
          </w:p>
        </w:tc>
      </w:tr>
      <w:tr w:rsidR="00124BEB" w:rsidRPr="00635449" w:rsidTr="00D82FB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1752F8">
        <w:trPr>
          <w:gridAfter w:val="1"/>
          <w:wAfter w:w="423" w:type="dxa"/>
          <w:trHeight w:val="315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Total gastos de operación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324.600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256.526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  (68.074)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349EF" w:rsidRDefault="006349EF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-21%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500" w:firstLine="1205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300" w:firstLine="72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Depreciación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84.273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84.273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842852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 xml:space="preserve">                   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0%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6349EF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sz w:val="24"/>
                <w:szCs w:val="24"/>
                <w:lang w:eastAsia="es-CR"/>
              </w:rPr>
              <w:t xml:space="preserve">                   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sz w:val="24"/>
                <w:szCs w:val="24"/>
                <w:lang w:eastAsia="es-CR"/>
              </w:rPr>
            </w:pP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DE OPERACIÓN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1.143.171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255.279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  (887.892)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49EF" w:rsidRDefault="006349EF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</w:p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-78%</w:t>
            </w:r>
          </w:p>
        </w:tc>
      </w:tr>
      <w:tr w:rsidR="00124BEB" w:rsidRPr="00635449" w:rsidTr="006349EF">
        <w:trPr>
          <w:gridAfter w:val="1"/>
          <w:wAfter w:w="423" w:type="dxa"/>
          <w:trHeight w:val="315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</w:tr>
      <w:tr w:rsidR="00124BEB" w:rsidRPr="00635449" w:rsidTr="006349EF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0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20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</w:p>
        </w:tc>
        <w:tc>
          <w:tcPr>
            <w:tcW w:w="1368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134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124BEB" w:rsidRPr="00635449" w:rsidTr="001752F8">
        <w:trPr>
          <w:gridAfter w:val="1"/>
          <w:wAfter w:w="423" w:type="dxa"/>
          <w:trHeight w:val="300"/>
        </w:trPr>
        <w:tc>
          <w:tcPr>
            <w:tcW w:w="4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635449">
            <w:pPr>
              <w:ind w:firstLineChars="100" w:firstLine="241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UTILIDAD (PERDIDA) NETA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1.143.171 </w:t>
            </w:r>
          </w:p>
        </w:tc>
        <w:tc>
          <w:tcPr>
            <w:tcW w:w="12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255.279 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 xml:space="preserve">   (887.892)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24BEB" w:rsidRPr="00635449" w:rsidRDefault="00124BEB" w:rsidP="0021682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</w:pPr>
            <w:r w:rsidRPr="006354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s-CR"/>
              </w:rPr>
              <w:t>-78%</w:t>
            </w:r>
          </w:p>
        </w:tc>
      </w:tr>
    </w:tbl>
    <w:p w:rsidR="00124BEB" w:rsidRDefault="00124BEB">
      <w:pPr>
        <w:rPr>
          <w:rFonts w:ascii="Arial" w:hAnsi="Arial" w:cs="Arial"/>
          <w:sz w:val="24"/>
          <w:szCs w:val="24"/>
        </w:rPr>
      </w:pPr>
    </w:p>
    <w:p w:rsidR="00087AD5" w:rsidRPr="005239D3" w:rsidRDefault="00087AD5">
      <w:pPr>
        <w:rPr>
          <w:rFonts w:ascii="Arial" w:hAnsi="Arial" w:cs="Arial"/>
          <w:sz w:val="24"/>
          <w:szCs w:val="24"/>
          <w:lang w:val="en-US"/>
        </w:rPr>
      </w:pPr>
    </w:p>
    <w:p w:rsidR="00087AD5" w:rsidRPr="005239D3" w:rsidRDefault="00087AD5">
      <w:pPr>
        <w:rPr>
          <w:rFonts w:ascii="Arial" w:hAnsi="Arial" w:cs="Arial"/>
          <w:sz w:val="24"/>
          <w:szCs w:val="24"/>
          <w:lang w:val="en-US"/>
        </w:rPr>
      </w:pPr>
      <w:bookmarkStart w:id="0" w:name="_GoBack"/>
      <w:bookmarkEnd w:id="0"/>
    </w:p>
    <w:sectPr w:rsidR="00087AD5" w:rsidRPr="005239D3" w:rsidSect="003F2728">
      <w:headerReference w:type="default" r:id="rId7"/>
      <w:pgSz w:w="12240" w:h="15840"/>
      <w:pgMar w:top="1418" w:right="1418" w:bottom="1418" w:left="1701" w:header="709" w:footer="709" w:gutter="0"/>
      <w:pgNumType w:start="12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3E7D" w:rsidRDefault="00773E7D" w:rsidP="00421E46">
      <w:r>
        <w:separator/>
      </w:r>
    </w:p>
  </w:endnote>
  <w:endnote w:type="continuationSeparator" w:id="0">
    <w:p w:rsidR="00773E7D" w:rsidRDefault="00773E7D" w:rsidP="00421E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3E7D" w:rsidRDefault="00773E7D" w:rsidP="00421E46">
      <w:r>
        <w:separator/>
      </w:r>
    </w:p>
  </w:footnote>
  <w:footnote w:type="continuationSeparator" w:id="0">
    <w:p w:rsidR="00773E7D" w:rsidRDefault="00773E7D" w:rsidP="00421E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786530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:rsidR="00421E46" w:rsidRPr="00421E46" w:rsidRDefault="00421E46">
        <w:pPr>
          <w:pStyle w:val="Header"/>
          <w:jc w:val="right"/>
          <w:rPr>
            <w:rFonts w:ascii="Times New Roman" w:hAnsi="Times New Roman" w:cs="Times New Roman"/>
          </w:rPr>
        </w:pPr>
        <w:r w:rsidRPr="00421E46">
          <w:rPr>
            <w:rFonts w:ascii="Times New Roman" w:hAnsi="Times New Roman" w:cs="Times New Roman"/>
          </w:rPr>
          <w:fldChar w:fldCharType="begin"/>
        </w:r>
        <w:r w:rsidRPr="00421E46">
          <w:rPr>
            <w:rFonts w:ascii="Times New Roman" w:hAnsi="Times New Roman" w:cs="Times New Roman"/>
          </w:rPr>
          <w:instrText xml:space="preserve"> PAGE   \* MERGEFORMAT </w:instrText>
        </w:r>
        <w:r w:rsidRPr="00421E46">
          <w:rPr>
            <w:rFonts w:ascii="Times New Roman" w:hAnsi="Times New Roman" w:cs="Times New Roman"/>
          </w:rPr>
          <w:fldChar w:fldCharType="separate"/>
        </w:r>
        <w:r w:rsidR="00620C7A">
          <w:rPr>
            <w:rFonts w:ascii="Times New Roman" w:hAnsi="Times New Roman" w:cs="Times New Roman"/>
            <w:noProof/>
          </w:rPr>
          <w:t>140</w:t>
        </w:r>
        <w:r w:rsidRPr="00421E46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421E46" w:rsidRDefault="00421E4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4D95"/>
    <w:rsid w:val="00022493"/>
    <w:rsid w:val="00087AD5"/>
    <w:rsid w:val="00124BEB"/>
    <w:rsid w:val="00164655"/>
    <w:rsid w:val="001752F8"/>
    <w:rsid w:val="00216829"/>
    <w:rsid w:val="0022179E"/>
    <w:rsid w:val="003103F7"/>
    <w:rsid w:val="00385CF4"/>
    <w:rsid w:val="003B67BE"/>
    <w:rsid w:val="003F2728"/>
    <w:rsid w:val="00421E46"/>
    <w:rsid w:val="00522EF8"/>
    <w:rsid w:val="005239D3"/>
    <w:rsid w:val="005C4934"/>
    <w:rsid w:val="00620C7A"/>
    <w:rsid w:val="006349EF"/>
    <w:rsid w:val="00635449"/>
    <w:rsid w:val="00717EED"/>
    <w:rsid w:val="00773E7D"/>
    <w:rsid w:val="00785D8D"/>
    <w:rsid w:val="00842852"/>
    <w:rsid w:val="008C2068"/>
    <w:rsid w:val="008D038C"/>
    <w:rsid w:val="00944811"/>
    <w:rsid w:val="00974D95"/>
    <w:rsid w:val="0098234C"/>
    <w:rsid w:val="00994670"/>
    <w:rsid w:val="009C343C"/>
    <w:rsid w:val="00B271DB"/>
    <w:rsid w:val="00CB4DCA"/>
    <w:rsid w:val="00D82FB8"/>
    <w:rsid w:val="00EB67BF"/>
    <w:rsid w:val="00FA211A"/>
    <w:rsid w:val="00FB2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224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49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21E46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1E46"/>
  </w:style>
  <w:style w:type="paragraph" w:styleId="Footer">
    <w:name w:val="footer"/>
    <w:basedOn w:val="Normal"/>
    <w:link w:val="FooterChar"/>
    <w:uiPriority w:val="99"/>
    <w:unhideWhenUsed/>
    <w:rsid w:val="00421E46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1E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224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49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21E46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1E46"/>
  </w:style>
  <w:style w:type="paragraph" w:styleId="Footer">
    <w:name w:val="footer"/>
    <w:basedOn w:val="Normal"/>
    <w:link w:val="FooterChar"/>
    <w:uiPriority w:val="99"/>
    <w:unhideWhenUsed/>
    <w:rsid w:val="00421E46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1E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18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5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7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8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7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12</Pages>
  <Words>2106</Words>
  <Characters>11588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Hidalgo Yen</dc:creator>
  <cp:lastModifiedBy>Andrea Hidalgo Yen</cp:lastModifiedBy>
  <cp:revision>23</cp:revision>
  <dcterms:created xsi:type="dcterms:W3CDTF">2011-10-03T21:22:00Z</dcterms:created>
  <dcterms:modified xsi:type="dcterms:W3CDTF">2012-01-21T19:00:00Z</dcterms:modified>
</cp:coreProperties>
</file>